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C4F" w:rsidRPr="00BB7354" w:rsidRDefault="0079510A" w:rsidP="000C1C4F">
      <w:r>
        <w:rPr>
          <w:noProof/>
          <w:lang w:eastAsia="en-AU"/>
        </w:rPr>
        <mc:AlternateContent>
          <mc:Choice Requires="wps">
            <w:drawing>
              <wp:anchor distT="0" distB="0" distL="114300" distR="114300" simplePos="0" relativeHeight="251659264" behindDoc="0" locked="0" layoutInCell="1" allowOverlap="1" wp14:anchorId="51113C22" wp14:editId="1D3CCA68">
                <wp:simplePos x="0" y="0"/>
                <wp:positionH relativeFrom="column">
                  <wp:posOffset>2040255</wp:posOffset>
                </wp:positionH>
                <wp:positionV relativeFrom="paragraph">
                  <wp:posOffset>-10160</wp:posOffset>
                </wp:positionV>
                <wp:extent cx="4106545" cy="3429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900"/>
                        </a:xfrm>
                        <a:prstGeom prst="rect">
                          <a:avLst/>
                        </a:prstGeom>
                        <a:solidFill>
                          <a:srgbClr val="FFFFFF"/>
                        </a:solidFill>
                        <a:ln w="9525">
                          <a:solidFill>
                            <a:srgbClr val="000000"/>
                          </a:solidFill>
                          <a:miter lim="800000"/>
                          <a:headEnd/>
                          <a:tailEnd/>
                        </a:ln>
                      </wps:spPr>
                      <wps:txbx>
                        <w:txbxContent>
                          <w:p w:rsidR="000C1C4F" w:rsidRPr="000C1C4F" w:rsidRDefault="001441A8" w:rsidP="000C1C4F">
                            <w:pPr>
                              <w:jc w:val="center"/>
                              <w:rPr>
                                <w:b/>
                                <w:sz w:val="28"/>
                                <w:szCs w:val="28"/>
                              </w:rPr>
                            </w:pPr>
                            <w:r>
                              <w:rPr>
                                <w:b/>
                                <w:sz w:val="28"/>
                                <w:szCs w:val="28"/>
                              </w:rPr>
                              <w:t>REIMBURSEMENT</w:t>
                            </w:r>
                            <w:r w:rsidR="00125045">
                              <w:rPr>
                                <w:b/>
                                <w:sz w:val="28"/>
                                <w:szCs w:val="28"/>
                              </w:rPr>
                              <w:t xml:space="preserve"> </w:t>
                            </w:r>
                            <w:r w:rsidR="0079510A">
                              <w:rPr>
                                <w:b/>
                                <w:sz w:val="28"/>
                                <w:szCs w:val="28"/>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13C22" id="_x0000_t202" coordsize="21600,21600" o:spt="202" path="m,l,21600r21600,l21600,xe">
                <v:stroke joinstyle="miter"/>
                <v:path gradientshapeok="t" o:connecttype="rect"/>
              </v:shapetype>
              <v:shape id="Text Box 2" o:spid="_x0000_s1026" type="#_x0000_t202" style="position:absolute;margin-left:160.65pt;margin-top:-.8pt;width:323.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tIJQIAAEYEAAAOAAAAZHJzL2Uyb0RvYy54bWysU21v2yAQ/j5p/wHxfbHjO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">
                <v:textbox>
                  <w:txbxContent>
                    <w:p w:rsidR="000C1C4F" w:rsidRPr="000C1C4F" w:rsidRDefault="001441A8" w:rsidP="000C1C4F">
                      <w:pPr>
                        <w:jc w:val="center"/>
                        <w:rPr>
                          <w:b/>
                          <w:sz w:val="28"/>
                          <w:szCs w:val="28"/>
                        </w:rPr>
                      </w:pPr>
                      <w:r>
                        <w:rPr>
                          <w:b/>
                          <w:sz w:val="28"/>
                          <w:szCs w:val="28"/>
                        </w:rPr>
                        <w:t>REIMBURSEMENT</w:t>
                      </w:r>
                      <w:r w:rsidR="00125045">
                        <w:rPr>
                          <w:b/>
                          <w:sz w:val="28"/>
                          <w:szCs w:val="28"/>
                        </w:rPr>
                        <w:t xml:space="preserve"> </w:t>
                      </w:r>
                      <w:r w:rsidR="0079510A">
                        <w:rPr>
                          <w:b/>
                          <w:sz w:val="28"/>
                          <w:szCs w:val="28"/>
                        </w:rPr>
                        <w:t>POLICY</w:t>
                      </w:r>
                    </w:p>
                  </w:txbxContent>
                </v:textbox>
              </v:shape>
            </w:pict>
          </mc:Fallback>
        </mc:AlternateContent>
      </w:r>
      <w:r w:rsidR="009A02F3">
        <w:rPr>
          <w:noProof/>
          <w:lang w:eastAsia="en-AU"/>
        </w:rPr>
        <mc:AlternateContent>
          <mc:Choice Requires="wps">
            <w:drawing>
              <wp:anchor distT="0" distB="0" distL="114300" distR="114300" simplePos="0" relativeHeight="251661312" behindDoc="0" locked="0" layoutInCell="1" allowOverlap="1" wp14:anchorId="74737621" wp14:editId="0C87CEB2">
                <wp:simplePos x="0" y="0"/>
                <wp:positionH relativeFrom="column">
                  <wp:posOffset>3088005</wp:posOffset>
                </wp:positionH>
                <wp:positionV relativeFrom="paragraph">
                  <wp:posOffset>342265</wp:posOffset>
                </wp:positionV>
                <wp:extent cx="3058795" cy="10763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76325"/>
                        </a:xfrm>
                        <a:prstGeom prst="rect">
                          <a:avLst/>
                        </a:prstGeom>
                        <a:solidFill>
                          <a:srgbClr val="FFFFFF"/>
                        </a:solidFill>
                        <a:ln w="9525">
                          <a:noFill/>
                          <a:miter lim="800000"/>
                          <a:headEnd/>
                          <a:tailEnd/>
                        </a:ln>
                      </wps:spPr>
                      <wps:txb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7621" id="_x0000_s1027" type="#_x0000_t202" style="position:absolute;margin-left:243.15pt;margin-top:26.95pt;width:240.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X5IwIAACM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" stroked="f">
                <v:textbox>
                  <w:txbxContent>
                    <w:p w:rsidR="000C1C4F" w:rsidRPr="000C1C4F" w:rsidRDefault="000C1C4F" w:rsidP="000C1C4F">
                      <w:pPr>
                        <w:spacing w:before="40"/>
                        <w:jc w:val="right"/>
                        <w:rPr>
                          <w:rFonts w:eastAsia="Times New Roman" w:cstheme="minorHAnsi"/>
                          <w:b/>
                          <w:sz w:val="24"/>
                          <w:szCs w:val="24"/>
                          <w:lang w:eastAsia="en-AU"/>
                        </w:rPr>
                      </w:pPr>
                      <w:r w:rsidRPr="000C1C4F">
                        <w:rPr>
                          <w:rFonts w:eastAsia="Times New Roman" w:cstheme="minorHAnsi"/>
                          <w:b/>
                          <w:sz w:val="24"/>
                          <w:szCs w:val="24"/>
                          <w:lang w:eastAsia="en-AU"/>
                        </w:rPr>
                        <w:t>Lake Baroon Catchment Care Group Inc</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PO Box 567, Maleny Qld, 4552</w:t>
                      </w:r>
                    </w:p>
                    <w:p w:rsidR="000C1C4F" w:rsidRPr="000C1C4F" w:rsidRDefault="000C1C4F" w:rsidP="000C1C4F">
                      <w:pPr>
                        <w:spacing w:before="40"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Tel: 07 5494 3775</w:t>
                      </w:r>
                    </w:p>
                    <w:p w:rsidR="000C1C4F" w:rsidRPr="000C1C4F" w:rsidRDefault="000C1C4F" w:rsidP="000C1C4F">
                      <w:pPr>
                        <w:spacing w:after="0" w:line="240" w:lineRule="auto"/>
                        <w:jc w:val="right"/>
                        <w:rPr>
                          <w:rFonts w:eastAsia="Times New Roman" w:cstheme="minorHAnsi"/>
                          <w:sz w:val="24"/>
                          <w:szCs w:val="24"/>
                          <w:lang w:eastAsia="en-AU"/>
                        </w:rPr>
                      </w:pPr>
                      <w:r w:rsidRPr="000C1C4F">
                        <w:rPr>
                          <w:rFonts w:eastAsia="Times New Roman" w:cstheme="minorHAnsi"/>
                          <w:sz w:val="24"/>
                          <w:szCs w:val="24"/>
                          <w:lang w:eastAsia="en-AU"/>
                        </w:rPr>
                        <w:t>Email: info@lbccg.org.au</w:t>
                      </w:r>
                    </w:p>
                    <w:p w:rsidR="000C1C4F" w:rsidRDefault="000C1C4F"/>
                  </w:txbxContent>
                </v:textbox>
              </v:shape>
            </w:pict>
          </mc:Fallback>
        </mc:AlternateContent>
      </w:r>
      <w:r w:rsidR="000C1C4F">
        <w:rPr>
          <w:noProof/>
          <w:lang w:eastAsia="en-AU"/>
        </w:rPr>
        <w:drawing>
          <wp:inline distT="0" distB="0" distL="0" distR="0" wp14:anchorId="33B139F2">
            <wp:extent cx="1767840" cy="12071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207135"/>
                    </a:xfrm>
                    <a:prstGeom prst="rect">
                      <a:avLst/>
                    </a:prstGeom>
                    <a:noFill/>
                  </pic:spPr>
                </pic:pic>
              </a:graphicData>
            </a:graphic>
          </wp:inline>
        </w:drawing>
      </w:r>
    </w:p>
    <w:p w:rsidR="00BB7354" w:rsidRPr="00BB7354" w:rsidRDefault="00BB7354" w:rsidP="00BB7354">
      <w:pPr>
        <w:tabs>
          <w:tab w:val="left" w:pos="720"/>
          <w:tab w:val="left" w:pos="1440"/>
          <w:tab w:val="left" w:pos="2160"/>
          <w:tab w:val="left" w:pos="2880"/>
          <w:tab w:val="left" w:pos="3600"/>
          <w:tab w:val="left" w:pos="11011"/>
        </w:tabs>
        <w:spacing w:before="40" w:after="0" w:line="240" w:lineRule="auto"/>
        <w:rPr>
          <w:rFonts w:ascii="Arial" w:eastAsia="Times New Roman" w:hAnsi="Arial" w:cs="Arial"/>
          <w:b/>
          <w:sz w:val="20"/>
          <w:szCs w:val="20"/>
          <w:lang w:eastAsia="en-AU"/>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375"/>
        <w:gridCol w:w="2693"/>
        <w:gridCol w:w="2268"/>
      </w:tblGrid>
      <w:tr w:rsidR="00DD4C1A" w:rsidRPr="00DE3EED" w:rsidTr="002A5191">
        <w:trPr>
          <w:trHeight w:val="423"/>
        </w:trPr>
        <w:tc>
          <w:tcPr>
            <w:tcW w:w="2553" w:type="dxa"/>
            <w:shd w:val="clear" w:color="auto" w:fill="DBE5F1" w:themeFill="accent1" w:themeFillTint="33"/>
            <w:vAlign w:val="center"/>
          </w:tcPr>
          <w:p w:rsidR="00DD4C1A" w:rsidRPr="00DE3EED" w:rsidRDefault="00DD4C1A"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Policy Number</w:t>
            </w:r>
          </w:p>
        </w:tc>
        <w:tc>
          <w:tcPr>
            <w:tcW w:w="2375" w:type="dxa"/>
            <w:shd w:val="clear" w:color="auto" w:fill="auto"/>
            <w:vAlign w:val="center"/>
          </w:tcPr>
          <w:p w:rsidR="00DD4C1A" w:rsidRPr="00DE3EED" w:rsidRDefault="00DD4C1A"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018</w:t>
            </w:r>
          </w:p>
        </w:tc>
        <w:tc>
          <w:tcPr>
            <w:tcW w:w="2693" w:type="dxa"/>
            <w:shd w:val="clear" w:color="auto" w:fill="DBE5F1" w:themeFill="accent1" w:themeFillTint="33"/>
            <w:vAlign w:val="center"/>
          </w:tcPr>
          <w:p w:rsidR="00DD4C1A" w:rsidRPr="00DE3EED" w:rsidRDefault="00DD4C1A"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Responsible person</w:t>
            </w:r>
          </w:p>
        </w:tc>
        <w:tc>
          <w:tcPr>
            <w:tcW w:w="2268" w:type="dxa"/>
            <w:shd w:val="clear" w:color="auto" w:fill="auto"/>
            <w:vAlign w:val="center"/>
          </w:tcPr>
          <w:p w:rsidR="00DD4C1A" w:rsidRPr="00DE3EED" w:rsidRDefault="0005756C"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Chair</w:t>
            </w:r>
          </w:p>
        </w:tc>
      </w:tr>
      <w:tr w:rsidR="00DD4C1A" w:rsidRPr="00DE3EED" w:rsidTr="002A5191">
        <w:trPr>
          <w:trHeight w:val="423"/>
        </w:trPr>
        <w:tc>
          <w:tcPr>
            <w:tcW w:w="2553" w:type="dxa"/>
            <w:shd w:val="clear" w:color="auto" w:fill="DBE5F1" w:themeFill="accent1" w:themeFillTint="33"/>
            <w:vAlign w:val="center"/>
          </w:tcPr>
          <w:p w:rsidR="00DD4C1A" w:rsidRPr="00DE3EED" w:rsidRDefault="00DD4C1A"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Version</w:t>
            </w:r>
          </w:p>
        </w:tc>
        <w:tc>
          <w:tcPr>
            <w:tcW w:w="2375" w:type="dxa"/>
            <w:shd w:val="clear" w:color="auto" w:fill="auto"/>
            <w:vAlign w:val="center"/>
          </w:tcPr>
          <w:p w:rsidR="00DD4C1A" w:rsidRPr="00DE3EED" w:rsidRDefault="005E6914"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2019</w:t>
            </w:r>
          </w:p>
        </w:tc>
        <w:tc>
          <w:tcPr>
            <w:tcW w:w="2693" w:type="dxa"/>
            <w:shd w:val="clear" w:color="auto" w:fill="DBE5F1" w:themeFill="accent1" w:themeFillTint="33"/>
            <w:vAlign w:val="center"/>
          </w:tcPr>
          <w:p w:rsidR="00DD4C1A" w:rsidRPr="00DE3EED" w:rsidRDefault="00DD4C1A"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Approved by Committee on</w:t>
            </w:r>
          </w:p>
        </w:tc>
        <w:tc>
          <w:tcPr>
            <w:tcW w:w="2268" w:type="dxa"/>
            <w:shd w:val="clear" w:color="auto" w:fill="auto"/>
            <w:vAlign w:val="center"/>
          </w:tcPr>
          <w:p w:rsidR="00DD4C1A" w:rsidRPr="00DE3EED" w:rsidRDefault="00DD4C1A"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p>
        </w:tc>
      </w:tr>
      <w:tr w:rsidR="00DD4C1A" w:rsidRPr="00DE3EED" w:rsidTr="002A5191">
        <w:trPr>
          <w:trHeight w:val="401"/>
        </w:trPr>
        <w:tc>
          <w:tcPr>
            <w:tcW w:w="2553" w:type="dxa"/>
            <w:shd w:val="clear" w:color="auto" w:fill="DBE5F1" w:themeFill="accent1" w:themeFillTint="33"/>
            <w:vAlign w:val="center"/>
          </w:tcPr>
          <w:p w:rsidR="00DD4C1A" w:rsidRPr="00DE3EED" w:rsidRDefault="00DD4C1A"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Drafted by</w:t>
            </w:r>
          </w:p>
        </w:tc>
        <w:tc>
          <w:tcPr>
            <w:tcW w:w="2375" w:type="dxa"/>
            <w:shd w:val="clear" w:color="auto" w:fill="auto"/>
            <w:vAlign w:val="center"/>
          </w:tcPr>
          <w:p w:rsidR="00DD4C1A" w:rsidRPr="00DE3EED" w:rsidRDefault="0005756C"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Manager</w:t>
            </w:r>
          </w:p>
        </w:tc>
        <w:tc>
          <w:tcPr>
            <w:tcW w:w="2693" w:type="dxa"/>
            <w:shd w:val="clear" w:color="auto" w:fill="DBE5F1" w:themeFill="accent1" w:themeFillTint="33"/>
            <w:vAlign w:val="center"/>
          </w:tcPr>
          <w:p w:rsidR="00DD4C1A" w:rsidRPr="00DE3EED" w:rsidRDefault="00DD4C1A" w:rsidP="002A5191">
            <w:pPr>
              <w:tabs>
                <w:tab w:val="left" w:pos="720"/>
                <w:tab w:val="left" w:pos="1440"/>
                <w:tab w:val="left" w:pos="2160"/>
                <w:tab w:val="left" w:pos="2880"/>
                <w:tab w:val="left" w:pos="3600"/>
                <w:tab w:val="left" w:pos="11011"/>
              </w:tabs>
              <w:spacing w:before="40" w:after="0" w:line="240" w:lineRule="auto"/>
              <w:rPr>
                <w:rFonts w:eastAsia="Times New Roman" w:cstheme="minorHAnsi"/>
                <w:sz w:val="20"/>
                <w:szCs w:val="20"/>
                <w:lang w:eastAsia="en-AU"/>
              </w:rPr>
            </w:pPr>
            <w:r w:rsidRPr="00DE3EED">
              <w:rPr>
                <w:rFonts w:eastAsia="Times New Roman" w:cstheme="minorHAnsi"/>
                <w:sz w:val="20"/>
                <w:szCs w:val="20"/>
                <w:lang w:eastAsia="en-AU"/>
              </w:rPr>
              <w:t>Scheduled review date</w:t>
            </w:r>
          </w:p>
        </w:tc>
        <w:tc>
          <w:tcPr>
            <w:tcW w:w="2268" w:type="dxa"/>
            <w:shd w:val="clear" w:color="auto" w:fill="auto"/>
            <w:vAlign w:val="center"/>
          </w:tcPr>
          <w:p w:rsidR="00DD4C1A" w:rsidRPr="00DE3EED" w:rsidRDefault="0005756C" w:rsidP="002A5191">
            <w:pPr>
              <w:tabs>
                <w:tab w:val="left" w:pos="720"/>
                <w:tab w:val="left" w:pos="1440"/>
                <w:tab w:val="left" w:pos="2160"/>
                <w:tab w:val="left" w:pos="2880"/>
                <w:tab w:val="left" w:pos="3600"/>
                <w:tab w:val="left" w:pos="11011"/>
              </w:tabs>
              <w:spacing w:before="40" w:after="0" w:line="240" w:lineRule="auto"/>
              <w:jc w:val="center"/>
              <w:rPr>
                <w:rFonts w:eastAsia="Times New Roman" w:cstheme="minorHAnsi"/>
                <w:sz w:val="20"/>
                <w:szCs w:val="20"/>
                <w:lang w:eastAsia="en-AU"/>
              </w:rPr>
            </w:pPr>
            <w:r>
              <w:rPr>
                <w:rFonts w:eastAsia="Times New Roman" w:cstheme="minorHAnsi"/>
                <w:sz w:val="20"/>
                <w:szCs w:val="20"/>
                <w:lang w:eastAsia="en-AU"/>
              </w:rPr>
              <w:t>As required</w:t>
            </w:r>
          </w:p>
        </w:tc>
      </w:tr>
    </w:tbl>
    <w:p w:rsidR="00326C81" w:rsidRDefault="00326C81" w:rsidP="0079510A">
      <w:pPr>
        <w:spacing w:after="0" w:line="240" w:lineRule="auto"/>
        <w:rPr>
          <w:rFonts w:eastAsia="Times New Roman" w:cstheme="minorHAnsi"/>
          <w:b/>
          <w:lang w:val="en-US"/>
        </w:rPr>
      </w:pPr>
    </w:p>
    <w:p w:rsidR="009563EE" w:rsidRDefault="005E6914" w:rsidP="00044005">
      <w:pPr>
        <w:rPr>
          <w:rFonts w:cstheme="minorHAnsi"/>
          <w:b/>
        </w:rPr>
      </w:pPr>
      <w:r>
        <w:rPr>
          <w:rFonts w:eastAsia="Times New Roman" w:cstheme="minorHAnsi"/>
          <w:b/>
          <w:lang w:val="en-US"/>
        </w:rPr>
        <w:t xml:space="preserve">Policy adapted from </w:t>
      </w:r>
      <w:hyperlink r:id="rId8" w:history="1">
        <w:r w:rsidRPr="00A72F11">
          <w:rPr>
            <w:rStyle w:val="Hyperlink"/>
          </w:rPr>
          <w:t>https://www.communitydirectors.com.au/icda/policybank/</w:t>
        </w:r>
      </w:hyperlink>
    </w:p>
    <w:p w:rsidR="00E14458" w:rsidRPr="00044005" w:rsidRDefault="00E14458" w:rsidP="00044005">
      <w:pPr>
        <w:rPr>
          <w:rFonts w:cstheme="minorHAnsi"/>
          <w:b/>
        </w:rPr>
      </w:pPr>
      <w:r w:rsidRPr="00044005">
        <w:rPr>
          <w:rFonts w:cstheme="minorHAnsi"/>
          <w:b/>
        </w:rPr>
        <w:t>Introduction</w:t>
      </w:r>
    </w:p>
    <w:p w:rsidR="001441A8" w:rsidRPr="001441A8" w:rsidRDefault="001441A8" w:rsidP="004B5BCE">
      <w:pPr>
        <w:spacing w:before="60" w:after="120"/>
        <w:rPr>
          <w:rFonts w:eastAsia="MS Mincho" w:cstheme="minorHAnsi"/>
          <w:lang w:val="en-US"/>
        </w:rPr>
      </w:pPr>
      <w:r w:rsidRPr="001441A8">
        <w:rPr>
          <w:rFonts w:eastAsia="MS Mincho" w:cstheme="minorHAnsi"/>
          <w:lang w:val="en-US"/>
        </w:rPr>
        <w:t xml:space="preserve">Staff or volunteers may on occasion be required to pay expenses consequent on their employment out of their own pockets. Under certain circumstances, as outlined in this policy, these expenses may be reimbursed by the organisation.  </w:t>
      </w:r>
    </w:p>
    <w:p w:rsidR="00587056" w:rsidRPr="005E6914" w:rsidRDefault="00587056" w:rsidP="005E6914">
      <w:pPr>
        <w:spacing w:after="0"/>
        <w:rPr>
          <w:rFonts w:eastAsia="MS Mincho" w:cstheme="minorHAnsi"/>
          <w:sz w:val="16"/>
          <w:szCs w:val="16"/>
          <w:lang w:val="en-US"/>
        </w:rPr>
      </w:pPr>
    </w:p>
    <w:p w:rsidR="00E14458" w:rsidRPr="00044005" w:rsidRDefault="00E14458" w:rsidP="00044005">
      <w:pPr>
        <w:rPr>
          <w:rFonts w:cstheme="minorHAnsi"/>
          <w:b/>
        </w:rPr>
      </w:pPr>
      <w:r w:rsidRPr="00044005">
        <w:rPr>
          <w:rFonts w:cstheme="minorHAnsi"/>
          <w:b/>
        </w:rPr>
        <w:t>Purpose</w:t>
      </w: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 xml:space="preserve">The purpose of this policy is to spell out under what circumstances reimbursement of expenses may occur on behalf of </w:t>
      </w:r>
      <w:r w:rsidR="00044005" w:rsidRPr="00044005">
        <w:t>Lake Baroon Catchment Care Group</w:t>
      </w:r>
      <w:r w:rsidRPr="001441A8">
        <w:rPr>
          <w:rFonts w:eastAsia="MS Mincho" w:cstheme="minorHAnsi"/>
          <w:lang w:val="en-US"/>
        </w:rPr>
        <w:t>, and the process for doing so.  This policy relates to both staff a</w:t>
      </w:r>
      <w:r w:rsidR="009563EE">
        <w:rPr>
          <w:rFonts w:eastAsia="MS Mincho" w:cstheme="minorHAnsi"/>
          <w:lang w:val="en-US"/>
        </w:rPr>
        <w:t>nd volunteers acting on authoris</w:t>
      </w:r>
      <w:r w:rsidRPr="001441A8">
        <w:rPr>
          <w:rFonts w:eastAsia="MS Mincho" w:cstheme="minorHAnsi"/>
          <w:lang w:val="en-US"/>
        </w:rPr>
        <w:t xml:space="preserve">ed </w:t>
      </w:r>
      <w:r w:rsidR="00044005" w:rsidRPr="00044005">
        <w:t>Lake Baroon Catchment Care Group</w:t>
      </w:r>
      <w:r w:rsidR="00044005" w:rsidRPr="001441A8">
        <w:rPr>
          <w:rFonts w:eastAsia="MS Mincho" w:cstheme="minorHAnsi"/>
          <w:lang w:val="en-US"/>
        </w:rPr>
        <w:t xml:space="preserve"> </w:t>
      </w:r>
      <w:r w:rsidRPr="001441A8">
        <w:rPr>
          <w:rFonts w:eastAsia="MS Mincho" w:cstheme="minorHAnsi"/>
          <w:lang w:val="en-US"/>
        </w:rPr>
        <w:t>business.</w:t>
      </w:r>
    </w:p>
    <w:p w:rsidR="00E14458" w:rsidRPr="005E6914" w:rsidRDefault="00E14458" w:rsidP="005E6914">
      <w:pPr>
        <w:spacing w:after="0"/>
        <w:rPr>
          <w:rFonts w:eastAsia="MS Mincho" w:cstheme="minorHAnsi"/>
          <w:sz w:val="16"/>
          <w:szCs w:val="16"/>
          <w:lang w:val="en-US"/>
        </w:rPr>
      </w:pPr>
    </w:p>
    <w:p w:rsidR="00E14458" w:rsidRPr="00044005" w:rsidRDefault="00E14458" w:rsidP="00044005">
      <w:pPr>
        <w:rPr>
          <w:rFonts w:cstheme="minorHAnsi"/>
          <w:b/>
        </w:rPr>
      </w:pPr>
      <w:r w:rsidRPr="00044005">
        <w:rPr>
          <w:rFonts w:cstheme="minorHAnsi"/>
          <w:b/>
        </w:rPr>
        <w:t>Policy</w:t>
      </w:r>
    </w:p>
    <w:p w:rsidR="001441A8" w:rsidRPr="001441A8" w:rsidRDefault="00044005" w:rsidP="00044005">
      <w:pPr>
        <w:spacing w:before="60" w:after="120"/>
        <w:rPr>
          <w:rFonts w:eastAsia="MS Mincho" w:cstheme="minorHAnsi"/>
          <w:lang w:val="en-US"/>
        </w:rPr>
      </w:pPr>
      <w:r w:rsidRPr="00044005">
        <w:t>Lake Baroon Catchment Care Group</w:t>
      </w:r>
      <w:r w:rsidRPr="001441A8">
        <w:rPr>
          <w:rFonts w:eastAsia="MS Mincho" w:cstheme="minorHAnsi"/>
          <w:lang w:val="en-US"/>
        </w:rPr>
        <w:t xml:space="preserve"> </w:t>
      </w:r>
      <w:r w:rsidR="001441A8" w:rsidRPr="001441A8">
        <w:rPr>
          <w:rFonts w:eastAsia="MS Mincho" w:cstheme="minorHAnsi"/>
          <w:lang w:val="en-US"/>
        </w:rPr>
        <w:t xml:space="preserve">will reimburse its staff (including volunteers) expenses incurred by them on behalf of </w:t>
      </w:r>
      <w:r w:rsidRPr="00044005">
        <w:t>Lake Baroon Catchment Care Group</w:t>
      </w:r>
      <w:r w:rsidRPr="001441A8">
        <w:rPr>
          <w:rFonts w:eastAsia="MS Mincho" w:cstheme="minorHAnsi"/>
          <w:lang w:val="en-US"/>
        </w:rPr>
        <w:t xml:space="preserve"> </w:t>
      </w:r>
      <w:r w:rsidR="001441A8" w:rsidRPr="001441A8">
        <w:rPr>
          <w:rFonts w:eastAsia="MS Mincho" w:cstheme="minorHAnsi"/>
          <w:lang w:val="en-US"/>
        </w:rPr>
        <w:t xml:space="preserve">or in the course of </w:t>
      </w:r>
      <w:r w:rsidRPr="00044005">
        <w:t>Lake Baroon Catchment Care Group</w:t>
      </w:r>
      <w:r w:rsidRPr="001441A8">
        <w:rPr>
          <w:rFonts w:eastAsia="MS Mincho" w:cstheme="minorHAnsi"/>
          <w:lang w:val="en-US"/>
        </w:rPr>
        <w:t xml:space="preserve"> </w:t>
      </w:r>
      <w:r w:rsidR="001441A8" w:rsidRPr="001441A8">
        <w:rPr>
          <w:rFonts w:eastAsia="MS Mincho" w:cstheme="minorHAnsi"/>
          <w:lang w:val="en-US"/>
        </w:rPr>
        <w:t>business so long as such expenses are:</w:t>
      </w:r>
    </w:p>
    <w:p w:rsidR="001441A8" w:rsidRPr="001441A8" w:rsidRDefault="001441A8" w:rsidP="00044005">
      <w:pPr>
        <w:numPr>
          <w:ilvl w:val="0"/>
          <w:numId w:val="21"/>
        </w:numPr>
        <w:spacing w:before="60" w:after="120"/>
        <w:rPr>
          <w:rFonts w:eastAsia="MS Mincho" w:cstheme="minorHAnsi"/>
          <w:lang w:val="en-US"/>
        </w:rPr>
      </w:pPr>
      <w:r w:rsidRPr="001441A8">
        <w:rPr>
          <w:rFonts w:eastAsia="MS Mincho" w:cstheme="minorHAnsi"/>
          <w:lang w:val="en-US"/>
        </w:rPr>
        <w:t>Reasonable</w:t>
      </w:r>
    </w:p>
    <w:p w:rsidR="001441A8" w:rsidRPr="001441A8" w:rsidRDefault="005E6914" w:rsidP="00044005">
      <w:pPr>
        <w:numPr>
          <w:ilvl w:val="0"/>
          <w:numId w:val="21"/>
        </w:numPr>
        <w:spacing w:before="60" w:after="120"/>
        <w:rPr>
          <w:rFonts w:eastAsia="MS Mincho" w:cstheme="minorHAnsi"/>
          <w:lang w:val="en-US"/>
        </w:rPr>
      </w:pPr>
      <w:r>
        <w:rPr>
          <w:rFonts w:eastAsia="MS Mincho" w:cstheme="minorHAnsi"/>
          <w:lang w:val="en-US"/>
        </w:rPr>
        <w:t>Authorised</w:t>
      </w:r>
    </w:p>
    <w:p w:rsidR="001441A8" w:rsidRDefault="001441A8" w:rsidP="00044005">
      <w:pPr>
        <w:spacing w:before="60" w:after="120"/>
        <w:contextualSpacing/>
        <w:rPr>
          <w:rFonts w:eastAsia="MS Mincho" w:cstheme="minorHAnsi"/>
          <w:lang w:val="en-US"/>
        </w:rPr>
      </w:pPr>
      <w:r w:rsidRPr="00044005">
        <w:rPr>
          <w:rFonts w:eastAsia="MS Mincho" w:cstheme="minorHAnsi"/>
          <w:lang w:val="en-US"/>
        </w:rPr>
        <w:t xml:space="preserve">Reimbursement of reasonable but unauthorised expenses may be made on an </w:t>
      </w:r>
      <w:r w:rsidRPr="004B5BCE">
        <w:rPr>
          <w:rFonts w:eastAsia="MS Mincho" w:cstheme="minorHAnsi"/>
          <w:i/>
          <w:lang w:val="en-US"/>
        </w:rPr>
        <w:t>ex gratia</w:t>
      </w:r>
      <w:r w:rsidRPr="00044005">
        <w:rPr>
          <w:rFonts w:eastAsia="MS Mincho" w:cstheme="minorHAnsi"/>
          <w:lang w:val="en-US"/>
        </w:rPr>
        <w:t xml:space="preserve"> ba</w:t>
      </w:r>
      <w:r w:rsidR="004B5BCE">
        <w:rPr>
          <w:rFonts w:eastAsia="MS Mincho" w:cstheme="minorHAnsi"/>
          <w:lang w:val="en-US"/>
        </w:rPr>
        <w:t>sis at the discretion of the Manager</w:t>
      </w:r>
      <w:r w:rsidRPr="00044005">
        <w:rPr>
          <w:rFonts w:eastAsia="MS Mincho" w:cstheme="minorHAnsi"/>
          <w:lang w:val="en-US"/>
        </w:rPr>
        <w:t xml:space="preserve"> in exceptional circumstances only.</w:t>
      </w:r>
    </w:p>
    <w:p w:rsidR="004B5BCE" w:rsidRPr="00044005" w:rsidRDefault="004B5BCE" w:rsidP="00044005">
      <w:pPr>
        <w:spacing w:before="60" w:after="120"/>
        <w:contextualSpacing/>
        <w:rPr>
          <w:rFonts w:eastAsia="MS Mincho" w:cstheme="minorHAnsi"/>
          <w:lang w:val="en-US"/>
        </w:rPr>
      </w:pPr>
    </w:p>
    <w:p w:rsidR="005E6914" w:rsidRDefault="001441A8" w:rsidP="005E6914">
      <w:pPr>
        <w:spacing w:before="60" w:after="120"/>
        <w:contextualSpacing/>
        <w:rPr>
          <w:rFonts w:eastAsia="MS Mincho" w:cstheme="minorHAnsi"/>
          <w:lang w:val="en-US"/>
        </w:rPr>
      </w:pPr>
      <w:r w:rsidRPr="00044005">
        <w:rPr>
          <w:rFonts w:eastAsia="MS Mincho" w:cstheme="minorHAnsi"/>
          <w:lang w:val="en-US"/>
        </w:rPr>
        <w:t>Staff and volunteers incurring authorised expenditure must, wherever possible, receive, retain and produce receipts, invoices, vouchers, tickets, or other evidence of such expenditure.</w:t>
      </w:r>
    </w:p>
    <w:p w:rsidR="005E6914" w:rsidRDefault="005E6914" w:rsidP="005E6914">
      <w:pPr>
        <w:spacing w:before="60" w:after="120"/>
        <w:contextualSpacing/>
        <w:rPr>
          <w:rFonts w:eastAsia="MS Mincho" w:cstheme="minorHAnsi"/>
          <w:lang w:val="en-US"/>
        </w:rPr>
      </w:pPr>
    </w:p>
    <w:p w:rsidR="00E14458" w:rsidRDefault="00E14458" w:rsidP="005E6914">
      <w:pPr>
        <w:spacing w:before="60" w:after="120"/>
        <w:contextualSpacing/>
        <w:rPr>
          <w:rFonts w:cstheme="minorHAnsi"/>
          <w:b/>
        </w:rPr>
      </w:pPr>
      <w:r w:rsidRPr="00044005">
        <w:rPr>
          <w:rFonts w:cstheme="minorHAnsi"/>
          <w:b/>
        </w:rPr>
        <w:t>Responsibilities</w:t>
      </w:r>
    </w:p>
    <w:p w:rsidR="005E6914" w:rsidRPr="005E6914" w:rsidRDefault="005E6914" w:rsidP="005E6914">
      <w:pPr>
        <w:spacing w:before="60" w:after="120"/>
        <w:contextualSpacing/>
        <w:rPr>
          <w:rFonts w:cstheme="minorHAnsi"/>
          <w:b/>
          <w:sz w:val="16"/>
          <w:szCs w:val="16"/>
        </w:rPr>
      </w:pP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It is the responsibility of Management to ensure that:</w:t>
      </w:r>
      <w:bookmarkStart w:id="0" w:name="_GoBack"/>
      <w:bookmarkEnd w:id="0"/>
    </w:p>
    <w:p w:rsidR="001441A8" w:rsidRDefault="001441A8" w:rsidP="005E6914">
      <w:pPr>
        <w:numPr>
          <w:ilvl w:val="0"/>
          <w:numId w:val="18"/>
        </w:numPr>
        <w:spacing w:before="60" w:after="0"/>
        <w:contextualSpacing/>
        <w:rPr>
          <w:rFonts w:eastAsia="MS Mincho" w:cstheme="minorHAnsi"/>
          <w:lang w:val="en-US"/>
        </w:rPr>
      </w:pPr>
      <w:r w:rsidRPr="001441A8">
        <w:rPr>
          <w:rFonts w:eastAsia="MS Mincho" w:cstheme="minorHAnsi"/>
          <w:lang w:val="en-US"/>
        </w:rPr>
        <w:t>Staff and volu</w:t>
      </w:r>
      <w:r w:rsidR="005E6914">
        <w:rPr>
          <w:rFonts w:eastAsia="MS Mincho" w:cstheme="minorHAnsi"/>
          <w:lang w:val="en-US"/>
        </w:rPr>
        <w:t>nteers are aware of this policy</w:t>
      </w:r>
    </w:p>
    <w:p w:rsidR="005E6914" w:rsidRPr="005E6914" w:rsidRDefault="005E6914" w:rsidP="005E6914">
      <w:pPr>
        <w:spacing w:before="60" w:after="120"/>
        <w:ind w:left="360"/>
        <w:contextualSpacing/>
        <w:rPr>
          <w:rFonts w:eastAsia="MS Mincho" w:cstheme="minorHAnsi"/>
          <w:sz w:val="16"/>
          <w:szCs w:val="16"/>
          <w:lang w:val="en-US"/>
        </w:rPr>
      </w:pPr>
    </w:p>
    <w:p w:rsidR="001441A8" w:rsidRDefault="001441A8" w:rsidP="005E6914">
      <w:pPr>
        <w:numPr>
          <w:ilvl w:val="0"/>
          <w:numId w:val="18"/>
        </w:numPr>
        <w:spacing w:after="120"/>
        <w:contextualSpacing/>
        <w:rPr>
          <w:rFonts w:eastAsia="MS Mincho" w:cstheme="minorHAnsi"/>
          <w:lang w:val="en-US"/>
        </w:rPr>
      </w:pPr>
      <w:r w:rsidRPr="001441A8">
        <w:rPr>
          <w:rFonts w:eastAsia="MS Mincho" w:cstheme="minorHAnsi"/>
          <w:lang w:val="en-US"/>
        </w:rPr>
        <w:t>Any breaches of this policy coming to the attention of manageme</w:t>
      </w:r>
      <w:r w:rsidR="005E6914">
        <w:rPr>
          <w:rFonts w:eastAsia="MS Mincho" w:cstheme="minorHAnsi"/>
          <w:lang w:val="en-US"/>
        </w:rPr>
        <w:t>nt are dealt with appropriately</w:t>
      </w:r>
    </w:p>
    <w:p w:rsidR="004B5BCE" w:rsidRPr="001441A8" w:rsidRDefault="004B5BCE" w:rsidP="004B5BCE">
      <w:pPr>
        <w:spacing w:before="60" w:after="120"/>
        <w:ind w:left="720"/>
        <w:contextualSpacing/>
        <w:rPr>
          <w:rFonts w:eastAsia="MS Mincho" w:cstheme="minorHAnsi"/>
          <w:lang w:val="en-US"/>
        </w:rPr>
      </w:pPr>
    </w:p>
    <w:p w:rsidR="001441A8" w:rsidRPr="001441A8" w:rsidRDefault="001441A8" w:rsidP="00044005">
      <w:pPr>
        <w:spacing w:before="60" w:after="120"/>
        <w:rPr>
          <w:rFonts w:eastAsia="MS Mincho" w:cstheme="minorHAnsi"/>
          <w:lang w:val="en-US"/>
        </w:rPr>
      </w:pPr>
      <w:r w:rsidRPr="001441A8">
        <w:rPr>
          <w:rFonts w:eastAsia="MS Mincho" w:cstheme="minorHAnsi"/>
          <w:lang w:val="en-US"/>
        </w:rPr>
        <w:lastRenderedPageBreak/>
        <w:t xml:space="preserve">It is the responsibility of the all employees and volunteers to ensure that their applications for reimbursement conform to this policy. </w:t>
      </w:r>
    </w:p>
    <w:p w:rsidR="005E6914" w:rsidRPr="005E6914" w:rsidRDefault="005E6914" w:rsidP="005E6914">
      <w:pPr>
        <w:spacing w:after="0"/>
        <w:rPr>
          <w:rFonts w:eastAsia="MS Mincho" w:cstheme="minorHAnsi"/>
          <w:sz w:val="16"/>
          <w:szCs w:val="16"/>
          <w:lang w:val="en-US"/>
        </w:rPr>
      </w:pPr>
    </w:p>
    <w:p w:rsidR="00E14458" w:rsidRPr="00044005" w:rsidRDefault="001441A8" w:rsidP="00044005">
      <w:pPr>
        <w:rPr>
          <w:rFonts w:cstheme="minorHAnsi"/>
          <w:b/>
        </w:rPr>
      </w:pPr>
      <w:r w:rsidRPr="00044005">
        <w:rPr>
          <w:rFonts w:cstheme="minorHAnsi"/>
          <w:b/>
        </w:rPr>
        <w:t>Procedures</w:t>
      </w:r>
    </w:p>
    <w:p w:rsidR="001441A8" w:rsidRDefault="001441A8" w:rsidP="005E6914">
      <w:pPr>
        <w:spacing w:before="60" w:after="0"/>
        <w:ind w:left="426"/>
        <w:rPr>
          <w:rFonts w:eastAsia="MS Mincho" w:cstheme="minorHAnsi"/>
          <w:b/>
          <w:lang w:val="en-US"/>
        </w:rPr>
      </w:pPr>
      <w:r w:rsidRPr="001441A8">
        <w:rPr>
          <w:rFonts w:eastAsia="MS Mincho" w:cstheme="minorHAnsi"/>
          <w:b/>
          <w:lang w:val="en-US"/>
        </w:rPr>
        <w:t>Prohibited reimbursements</w:t>
      </w:r>
    </w:p>
    <w:p w:rsidR="005E6914" w:rsidRPr="005E6914" w:rsidRDefault="005E6914" w:rsidP="005E6914">
      <w:pPr>
        <w:spacing w:after="0"/>
        <w:ind w:firstLine="720"/>
        <w:rPr>
          <w:rFonts w:eastAsia="MS Mincho" w:cstheme="minorHAnsi"/>
          <w:b/>
          <w:sz w:val="16"/>
          <w:szCs w:val="16"/>
          <w:lang w:val="en-US"/>
        </w:rPr>
      </w:pPr>
    </w:p>
    <w:p w:rsidR="001441A8" w:rsidRPr="001441A8" w:rsidRDefault="00044005" w:rsidP="00044005">
      <w:pPr>
        <w:spacing w:before="60" w:after="120"/>
        <w:rPr>
          <w:rFonts w:eastAsia="MS Mincho" w:cstheme="minorHAnsi"/>
          <w:lang w:val="en-US"/>
        </w:rPr>
      </w:pPr>
      <w:r w:rsidRPr="00044005">
        <w:t>Lake Baroon Catchment Care Group</w:t>
      </w:r>
      <w:r w:rsidRPr="001441A8">
        <w:rPr>
          <w:rFonts w:eastAsia="MS Mincho" w:cstheme="minorHAnsi"/>
          <w:lang w:val="en-US"/>
        </w:rPr>
        <w:t xml:space="preserve"> </w:t>
      </w:r>
      <w:r w:rsidR="001441A8" w:rsidRPr="001441A8">
        <w:rPr>
          <w:rFonts w:eastAsia="MS Mincho" w:cstheme="minorHAnsi"/>
          <w:lang w:val="en-US"/>
        </w:rPr>
        <w:t>will not reimburse staff or volunteers for</w:t>
      </w:r>
      <w:r w:rsidR="004B5BCE">
        <w:rPr>
          <w:rFonts w:eastAsia="MS Mincho" w:cstheme="minorHAnsi"/>
          <w:lang w:val="en-US"/>
        </w:rPr>
        <w:t>:</w:t>
      </w:r>
      <w:r w:rsidR="001441A8" w:rsidRPr="001441A8">
        <w:rPr>
          <w:rFonts w:eastAsia="MS Mincho" w:cstheme="minorHAnsi"/>
          <w:lang w:val="en-US"/>
        </w:rPr>
        <w:t xml:space="preserve"> </w:t>
      </w:r>
    </w:p>
    <w:p w:rsidR="001441A8" w:rsidRPr="001441A8" w:rsidRDefault="001441A8" w:rsidP="00044005">
      <w:pPr>
        <w:numPr>
          <w:ilvl w:val="0"/>
          <w:numId w:val="22"/>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Unauthorised expenses</w:t>
      </w:r>
    </w:p>
    <w:p w:rsidR="001441A8" w:rsidRPr="001441A8" w:rsidRDefault="001441A8" w:rsidP="00044005">
      <w:pPr>
        <w:numPr>
          <w:ilvl w:val="0"/>
          <w:numId w:val="22"/>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Expenses claimed by an employee as a tax deduction</w:t>
      </w:r>
    </w:p>
    <w:p w:rsidR="001441A8" w:rsidRPr="001441A8" w:rsidRDefault="001441A8" w:rsidP="00044005">
      <w:pPr>
        <w:numPr>
          <w:ilvl w:val="0"/>
          <w:numId w:val="22"/>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 xml:space="preserve">Expenses normally recoverable from a third party </w:t>
      </w:r>
    </w:p>
    <w:p w:rsidR="001441A8" w:rsidRPr="001441A8" w:rsidRDefault="001441A8" w:rsidP="00044005">
      <w:pPr>
        <w:numPr>
          <w:ilvl w:val="0"/>
          <w:numId w:val="22"/>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 xml:space="preserve">Expenses that are not incurred for business purposes </w:t>
      </w:r>
    </w:p>
    <w:p w:rsidR="001441A8" w:rsidRPr="001441A8" w:rsidRDefault="001441A8" w:rsidP="00044005">
      <w:pPr>
        <w:numPr>
          <w:ilvl w:val="0"/>
          <w:numId w:val="22"/>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 xml:space="preserve">Late payment interest on credit cards </w:t>
      </w:r>
    </w:p>
    <w:p w:rsidR="001441A8" w:rsidRPr="001441A8" w:rsidRDefault="001441A8" w:rsidP="00044005">
      <w:pPr>
        <w:numPr>
          <w:ilvl w:val="0"/>
          <w:numId w:val="22"/>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 xml:space="preserve">Parking, traffic, or other fines and penalties </w:t>
      </w:r>
    </w:p>
    <w:p w:rsidR="002328D2" w:rsidRPr="005E6914" w:rsidRDefault="002328D2" w:rsidP="005E6914">
      <w:pPr>
        <w:spacing w:after="0"/>
        <w:rPr>
          <w:rFonts w:cstheme="minorHAnsi"/>
          <w:sz w:val="16"/>
          <w:szCs w:val="16"/>
        </w:rPr>
      </w:pPr>
    </w:p>
    <w:p w:rsidR="001441A8" w:rsidRPr="001441A8" w:rsidRDefault="001441A8" w:rsidP="004B5BCE">
      <w:pPr>
        <w:spacing w:before="60" w:after="120"/>
        <w:ind w:firstLine="360"/>
        <w:rPr>
          <w:rFonts w:eastAsia="MS Mincho" w:cstheme="minorHAnsi"/>
          <w:b/>
          <w:lang w:val="en-US"/>
        </w:rPr>
      </w:pPr>
      <w:r w:rsidRPr="001441A8">
        <w:rPr>
          <w:rFonts w:eastAsia="MS Mincho" w:cstheme="minorHAnsi"/>
          <w:b/>
          <w:lang w:val="en-US"/>
        </w:rPr>
        <w:t>Travel expenses</w:t>
      </w:r>
    </w:p>
    <w:p w:rsidR="001441A8" w:rsidRPr="001441A8" w:rsidRDefault="001441A8" w:rsidP="00044005">
      <w:pPr>
        <w:numPr>
          <w:ilvl w:val="0"/>
          <w:numId w:val="23"/>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Employees and volunteers will be reimbursed for the most direct and economical mode of travel available, consi</w:t>
      </w:r>
      <w:r w:rsidR="005E6914">
        <w:rPr>
          <w:rFonts w:eastAsia="MS Mincho" w:cstheme="minorHAnsi"/>
          <w:color w:val="000000"/>
          <w:lang w:val="en-US"/>
        </w:rPr>
        <w:t>dering all of the circumstances</w:t>
      </w:r>
      <w:r w:rsidRPr="001441A8">
        <w:rPr>
          <w:rFonts w:eastAsia="MS Mincho" w:cstheme="minorHAnsi"/>
          <w:color w:val="000000"/>
          <w:lang w:val="en-US"/>
        </w:rPr>
        <w:t xml:space="preserve"> </w:t>
      </w:r>
    </w:p>
    <w:p w:rsidR="001441A8" w:rsidRPr="001441A8" w:rsidRDefault="001441A8" w:rsidP="00044005">
      <w:pPr>
        <w:numPr>
          <w:ilvl w:val="0"/>
          <w:numId w:val="23"/>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Employees and volunteers will not be reimbursed for additional costs incurred by taking indirect routes or making</w:t>
      </w:r>
      <w:r w:rsidR="005E6914">
        <w:rPr>
          <w:rFonts w:eastAsia="MS Mincho" w:cstheme="minorHAnsi"/>
          <w:color w:val="000000"/>
          <w:lang w:val="en-US"/>
        </w:rPr>
        <w:t xml:space="preserve"> stopovers for personal reasons</w:t>
      </w:r>
      <w:r w:rsidRPr="001441A8">
        <w:rPr>
          <w:rFonts w:eastAsia="MS Mincho" w:cstheme="minorHAnsi"/>
          <w:color w:val="000000"/>
          <w:lang w:val="en-US"/>
        </w:rPr>
        <w:t xml:space="preserve"> </w:t>
      </w:r>
    </w:p>
    <w:p w:rsidR="001441A8" w:rsidRPr="001441A8" w:rsidRDefault="001441A8" w:rsidP="00044005">
      <w:pPr>
        <w:numPr>
          <w:ilvl w:val="0"/>
          <w:numId w:val="23"/>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Use of an employee or volunteer’s own vehicle for work-related travel will be reimbursed by way of an all-inclusive mileage allowance, as shall be determined by the</w:t>
      </w:r>
      <w:r w:rsidR="005E6914">
        <w:rPr>
          <w:rFonts w:eastAsia="MS Mincho" w:cstheme="minorHAnsi"/>
          <w:color w:val="000000"/>
          <w:lang w:val="en-US"/>
        </w:rPr>
        <w:t xml:space="preserve"> Australian Tax Office</w:t>
      </w:r>
      <w:r w:rsidRPr="001441A8">
        <w:rPr>
          <w:rFonts w:eastAsia="MS Mincho" w:cstheme="minorHAnsi"/>
          <w:color w:val="000000"/>
          <w:lang w:val="en-US"/>
        </w:rPr>
        <w:t xml:space="preserve"> </w:t>
      </w:r>
    </w:p>
    <w:p w:rsidR="001441A8" w:rsidRPr="001441A8" w:rsidRDefault="001441A8" w:rsidP="00044005">
      <w:pPr>
        <w:autoSpaceDE w:val="0"/>
        <w:autoSpaceDN w:val="0"/>
        <w:adjustRightInd w:val="0"/>
        <w:spacing w:after="0"/>
        <w:ind w:left="720"/>
        <w:rPr>
          <w:rFonts w:eastAsia="MS Mincho" w:cstheme="minorHAnsi"/>
          <w:color w:val="000000"/>
          <w:lang w:val="en-US"/>
        </w:rPr>
      </w:pPr>
    </w:p>
    <w:p w:rsidR="001441A8" w:rsidRPr="001441A8" w:rsidRDefault="001441A8" w:rsidP="004B5BCE">
      <w:pPr>
        <w:spacing w:before="60" w:after="120"/>
        <w:ind w:firstLine="360"/>
        <w:rPr>
          <w:rFonts w:eastAsia="MS Mincho" w:cstheme="minorHAnsi"/>
          <w:b/>
          <w:lang w:val="en-US"/>
        </w:rPr>
      </w:pPr>
      <w:r w:rsidRPr="001441A8">
        <w:rPr>
          <w:rFonts w:eastAsia="MS Mincho" w:cstheme="minorHAnsi"/>
          <w:b/>
          <w:lang w:val="en-US"/>
        </w:rPr>
        <w:t>Accommodation expenses</w:t>
      </w:r>
    </w:p>
    <w:p w:rsidR="001441A8" w:rsidRPr="001441A8" w:rsidRDefault="001441A8" w:rsidP="00044005">
      <w:pPr>
        <w:numPr>
          <w:ilvl w:val="0"/>
          <w:numId w:val="24"/>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Employees and volunteers will be reimbursed for moderate accommodation expenses, consi</w:t>
      </w:r>
      <w:r w:rsidR="005E6914">
        <w:rPr>
          <w:rFonts w:eastAsia="MS Mincho" w:cstheme="minorHAnsi"/>
          <w:color w:val="000000"/>
          <w:lang w:val="en-US"/>
        </w:rPr>
        <w:t>dering all of the circumstances</w:t>
      </w:r>
      <w:r w:rsidRPr="001441A8">
        <w:rPr>
          <w:rFonts w:eastAsia="MS Mincho" w:cstheme="minorHAnsi"/>
          <w:color w:val="000000"/>
          <w:lang w:val="en-US"/>
        </w:rPr>
        <w:t xml:space="preserve"> </w:t>
      </w:r>
    </w:p>
    <w:p w:rsidR="001441A8" w:rsidRPr="001441A8" w:rsidRDefault="001441A8" w:rsidP="00044005">
      <w:pPr>
        <w:numPr>
          <w:ilvl w:val="0"/>
          <w:numId w:val="24"/>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Employees and volunteers will not be reimbursed for items of a personal na</w:t>
      </w:r>
      <w:r w:rsidR="005E6914">
        <w:rPr>
          <w:rFonts w:eastAsia="MS Mincho" w:cstheme="minorHAnsi"/>
          <w:color w:val="000000"/>
          <w:lang w:val="en-US"/>
        </w:rPr>
        <w:t>ture charged to a hotel account</w:t>
      </w:r>
      <w:r w:rsidRPr="001441A8">
        <w:rPr>
          <w:rFonts w:eastAsia="MS Mincho" w:cstheme="minorHAnsi"/>
          <w:color w:val="000000"/>
          <w:lang w:val="en-US"/>
        </w:rPr>
        <w:t xml:space="preserve"> </w:t>
      </w:r>
    </w:p>
    <w:p w:rsidR="001441A8" w:rsidRPr="001441A8" w:rsidRDefault="001441A8" w:rsidP="00044005">
      <w:pPr>
        <w:numPr>
          <w:ilvl w:val="0"/>
          <w:numId w:val="23"/>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 xml:space="preserve">When accommodation is provided by an employee’s friend or relative, to whom the employee or volunteer gives money or a gift as compensation or as a sign of appreciation, the employee or volunteer may claim an overnight accommodation expense in accordance with </w:t>
      </w:r>
      <w:r w:rsidRPr="001441A8">
        <w:rPr>
          <w:rFonts w:eastAsia="MS Mincho" w:cstheme="minorHAnsi"/>
          <w:i/>
          <w:color w:val="000000"/>
          <w:lang w:val="en-US"/>
        </w:rPr>
        <w:t>per diem</w:t>
      </w:r>
      <w:r w:rsidRPr="001441A8">
        <w:rPr>
          <w:rFonts w:eastAsia="MS Mincho" w:cstheme="minorHAnsi"/>
          <w:color w:val="000000"/>
          <w:lang w:val="en-US"/>
        </w:rPr>
        <w:t xml:space="preserve"> rates, as shall be determined by the</w:t>
      </w:r>
      <w:r w:rsidR="005E6914">
        <w:rPr>
          <w:rFonts w:eastAsia="MS Mincho" w:cstheme="minorHAnsi"/>
          <w:color w:val="000000"/>
          <w:lang w:val="en-US"/>
        </w:rPr>
        <w:t xml:space="preserve"> Manager and/or Management Committee</w:t>
      </w:r>
      <w:r w:rsidRPr="001441A8">
        <w:rPr>
          <w:rFonts w:eastAsia="MS Mincho" w:cstheme="minorHAnsi"/>
          <w:color w:val="000000"/>
          <w:lang w:val="en-US"/>
        </w:rPr>
        <w:t xml:space="preserve"> </w:t>
      </w:r>
    </w:p>
    <w:p w:rsidR="001441A8" w:rsidRPr="001441A8" w:rsidRDefault="001441A8" w:rsidP="00044005">
      <w:pPr>
        <w:autoSpaceDE w:val="0"/>
        <w:autoSpaceDN w:val="0"/>
        <w:adjustRightInd w:val="0"/>
        <w:spacing w:after="0"/>
        <w:ind w:left="720"/>
        <w:rPr>
          <w:rFonts w:eastAsia="MS Mincho" w:cstheme="minorHAnsi"/>
          <w:color w:val="000000"/>
          <w:lang w:val="en-US"/>
        </w:rPr>
      </w:pPr>
    </w:p>
    <w:p w:rsidR="001441A8" w:rsidRPr="001441A8" w:rsidRDefault="001441A8" w:rsidP="004B5BCE">
      <w:pPr>
        <w:spacing w:before="60" w:after="120"/>
        <w:ind w:firstLine="360"/>
        <w:rPr>
          <w:rFonts w:eastAsia="MS Mincho" w:cstheme="minorHAnsi"/>
          <w:b/>
          <w:lang w:val="en-US"/>
        </w:rPr>
      </w:pPr>
      <w:r w:rsidRPr="001441A8">
        <w:rPr>
          <w:rFonts w:eastAsia="MS Mincho" w:cstheme="minorHAnsi"/>
          <w:b/>
          <w:lang w:val="en-US"/>
        </w:rPr>
        <w:t>Meals</w:t>
      </w:r>
    </w:p>
    <w:p w:rsidR="001441A8" w:rsidRPr="001441A8" w:rsidRDefault="001441A8" w:rsidP="00044005">
      <w:pPr>
        <w:numPr>
          <w:ilvl w:val="0"/>
          <w:numId w:val="23"/>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 xml:space="preserve">Employees and volunteers will be reimbursed for reasonable and appropriate meal expenses actually incurred while on </w:t>
      </w:r>
      <w:r w:rsidR="00044005" w:rsidRPr="00044005">
        <w:t>Lake Baroon Catchment Care Group</w:t>
      </w:r>
      <w:r w:rsidR="00044005" w:rsidRPr="001441A8">
        <w:rPr>
          <w:rFonts w:eastAsia="MS Mincho" w:cstheme="minorHAnsi"/>
          <w:color w:val="000000"/>
          <w:lang w:val="en-US"/>
        </w:rPr>
        <w:t xml:space="preserve"> </w:t>
      </w:r>
      <w:r w:rsidR="00636D01">
        <w:rPr>
          <w:rFonts w:eastAsia="MS Mincho" w:cstheme="minorHAnsi"/>
          <w:color w:val="000000"/>
          <w:lang w:val="en-US"/>
        </w:rPr>
        <w:t>business</w:t>
      </w:r>
    </w:p>
    <w:p w:rsidR="001441A8" w:rsidRPr="001441A8" w:rsidRDefault="001441A8" w:rsidP="00044005">
      <w:pPr>
        <w:autoSpaceDE w:val="0"/>
        <w:autoSpaceDN w:val="0"/>
        <w:adjustRightInd w:val="0"/>
        <w:spacing w:after="0"/>
        <w:ind w:left="720"/>
        <w:rPr>
          <w:rFonts w:eastAsia="MS Mincho" w:cstheme="minorHAnsi"/>
          <w:color w:val="000000"/>
          <w:lang w:val="en-US"/>
        </w:rPr>
      </w:pPr>
    </w:p>
    <w:p w:rsidR="001441A8" w:rsidRPr="001441A8" w:rsidRDefault="001441A8" w:rsidP="004B5BCE">
      <w:pPr>
        <w:spacing w:before="60" w:after="120"/>
        <w:ind w:firstLine="360"/>
        <w:rPr>
          <w:rFonts w:eastAsia="MS Mincho" w:cstheme="minorHAnsi"/>
          <w:b/>
          <w:lang w:val="en-US"/>
        </w:rPr>
      </w:pPr>
      <w:r w:rsidRPr="001441A8">
        <w:rPr>
          <w:rFonts w:eastAsia="MS Mincho" w:cstheme="minorHAnsi"/>
          <w:b/>
          <w:lang w:val="en-US"/>
        </w:rPr>
        <w:t xml:space="preserve">Provision of hospitality </w:t>
      </w:r>
    </w:p>
    <w:p w:rsidR="001441A8" w:rsidRPr="001441A8" w:rsidRDefault="001441A8" w:rsidP="00044005">
      <w:pPr>
        <w:numPr>
          <w:ilvl w:val="0"/>
          <w:numId w:val="23"/>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 xml:space="preserve">Employees and volunteers will be reimbursed for hospitality expenses incurred in the course of </w:t>
      </w:r>
      <w:r w:rsidR="00044005" w:rsidRPr="00044005">
        <w:t>Lake Baroon Catchment Care Group</w:t>
      </w:r>
      <w:r w:rsidR="00044005" w:rsidRPr="001441A8">
        <w:rPr>
          <w:rFonts w:eastAsia="MS Mincho" w:cstheme="minorHAnsi"/>
          <w:color w:val="000000"/>
          <w:lang w:val="en-US"/>
        </w:rPr>
        <w:t xml:space="preserve"> </w:t>
      </w:r>
      <w:r w:rsidR="00636D01">
        <w:rPr>
          <w:rFonts w:eastAsia="MS Mincho" w:cstheme="minorHAnsi"/>
          <w:color w:val="000000"/>
          <w:lang w:val="en-US"/>
        </w:rPr>
        <w:t>business, as appropriate</w:t>
      </w:r>
      <w:r w:rsidRPr="001441A8">
        <w:rPr>
          <w:rFonts w:eastAsia="MS Mincho" w:cstheme="minorHAnsi"/>
          <w:color w:val="000000"/>
          <w:lang w:val="en-US"/>
        </w:rPr>
        <w:t xml:space="preserve"> </w:t>
      </w:r>
    </w:p>
    <w:p w:rsidR="001441A8" w:rsidRPr="001441A8" w:rsidRDefault="001441A8" w:rsidP="00044005">
      <w:pPr>
        <w:numPr>
          <w:ilvl w:val="0"/>
          <w:numId w:val="23"/>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t xml:space="preserve">Appropriate hospitality charges include events hosted or sponsored for the purpose of promoting </w:t>
      </w:r>
      <w:r w:rsidR="00044005" w:rsidRPr="00044005">
        <w:t>Lake Baroon Catchment Care Group</w:t>
      </w:r>
      <w:r w:rsidRPr="001441A8">
        <w:rPr>
          <w:rFonts w:eastAsia="MS Mincho" w:cstheme="minorHAnsi"/>
          <w:color w:val="000000"/>
          <w:lang w:val="en-US"/>
        </w:rPr>
        <w:t xml:space="preserve">’s work or enhancing its image, and include meals that are related to the transaction of </w:t>
      </w:r>
      <w:r w:rsidR="00044005" w:rsidRPr="00044005">
        <w:t>Lake Baroon Catchment Care Group</w:t>
      </w:r>
      <w:r w:rsidR="00044005" w:rsidRPr="001441A8">
        <w:rPr>
          <w:rFonts w:eastAsia="MS Mincho" w:cstheme="minorHAnsi"/>
          <w:color w:val="000000"/>
          <w:lang w:val="en-US"/>
        </w:rPr>
        <w:t xml:space="preserve"> </w:t>
      </w:r>
      <w:r w:rsidRPr="001441A8">
        <w:rPr>
          <w:rFonts w:eastAsia="MS Mincho" w:cstheme="minorHAnsi"/>
          <w:color w:val="000000"/>
          <w:lang w:val="en-US"/>
        </w:rPr>
        <w:t xml:space="preserve">business. </w:t>
      </w:r>
    </w:p>
    <w:p w:rsidR="001441A8" w:rsidRPr="001441A8" w:rsidRDefault="001441A8" w:rsidP="00044005">
      <w:pPr>
        <w:numPr>
          <w:ilvl w:val="0"/>
          <w:numId w:val="23"/>
        </w:numPr>
        <w:autoSpaceDE w:val="0"/>
        <w:autoSpaceDN w:val="0"/>
        <w:adjustRightInd w:val="0"/>
        <w:spacing w:before="60" w:after="0"/>
        <w:rPr>
          <w:rFonts w:eastAsia="MS Mincho" w:cstheme="minorHAnsi"/>
          <w:color w:val="000000"/>
          <w:lang w:val="en-US"/>
        </w:rPr>
      </w:pPr>
      <w:r w:rsidRPr="001441A8">
        <w:rPr>
          <w:rFonts w:eastAsia="MS Mincho" w:cstheme="minorHAnsi"/>
          <w:color w:val="000000"/>
          <w:lang w:val="en-US"/>
        </w:rPr>
        <w:lastRenderedPageBreak/>
        <w:t xml:space="preserve">When </w:t>
      </w:r>
      <w:r w:rsidR="00044005" w:rsidRPr="00044005">
        <w:t>Lake Baroon Catchment Care Group</w:t>
      </w:r>
      <w:r w:rsidR="00044005" w:rsidRPr="001441A8">
        <w:rPr>
          <w:rFonts w:eastAsia="MS Mincho" w:cstheme="minorHAnsi"/>
          <w:color w:val="000000"/>
          <w:lang w:val="en-US"/>
        </w:rPr>
        <w:t xml:space="preserve"> </w:t>
      </w:r>
      <w:r w:rsidRPr="001441A8">
        <w:rPr>
          <w:rFonts w:eastAsia="MS Mincho" w:cstheme="minorHAnsi"/>
          <w:color w:val="000000"/>
          <w:lang w:val="en-US"/>
        </w:rPr>
        <w:t xml:space="preserve">employees and/or volunteers dine together while on </w:t>
      </w:r>
      <w:r w:rsidR="00044005" w:rsidRPr="00044005">
        <w:t>Lake Baroon Catchment Care Group</w:t>
      </w:r>
      <w:r w:rsidR="00044005" w:rsidRPr="001441A8">
        <w:rPr>
          <w:rFonts w:eastAsia="MS Mincho" w:cstheme="minorHAnsi"/>
          <w:color w:val="000000"/>
          <w:lang w:val="en-US"/>
        </w:rPr>
        <w:t xml:space="preserve"> </w:t>
      </w:r>
      <w:r w:rsidRPr="001441A8">
        <w:rPr>
          <w:rFonts w:eastAsia="MS Mincho" w:cstheme="minorHAnsi"/>
          <w:color w:val="000000"/>
          <w:lang w:val="en-US"/>
        </w:rPr>
        <w:t xml:space="preserve">business, it is appropriate for the </w:t>
      </w:r>
      <w:r w:rsidRPr="001441A8">
        <w:rPr>
          <w:rFonts w:eastAsia="MS Mincho" w:cstheme="minorHAnsi"/>
          <w:b/>
          <w:bCs/>
          <w:color w:val="000000"/>
          <w:lang w:val="en-US"/>
        </w:rPr>
        <w:t xml:space="preserve">senior person </w:t>
      </w:r>
      <w:r w:rsidRPr="001441A8">
        <w:rPr>
          <w:rFonts w:eastAsia="MS Mincho" w:cstheme="minorHAnsi"/>
          <w:color w:val="000000"/>
          <w:lang w:val="en-US"/>
        </w:rPr>
        <w:t>(if any) to arrange payment and sub</w:t>
      </w:r>
      <w:r w:rsidR="00636D01">
        <w:rPr>
          <w:rFonts w:eastAsia="MS Mincho" w:cstheme="minorHAnsi"/>
          <w:color w:val="000000"/>
          <w:lang w:val="en-US"/>
        </w:rPr>
        <w:t>mit the claim for reimbursement</w:t>
      </w:r>
    </w:p>
    <w:p w:rsidR="001441A8" w:rsidRPr="001441A8" w:rsidRDefault="001441A8" w:rsidP="00FB19AD">
      <w:pPr>
        <w:spacing w:before="60" w:after="0"/>
        <w:rPr>
          <w:rFonts w:eastAsia="MS Mincho" w:cstheme="minorHAnsi"/>
          <w:lang w:val="en-US"/>
        </w:rPr>
      </w:pP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 xml:space="preserve">Advance payments may be authorised where appropriate. Such payments will be subtracted from the amount of any later reimbursements. If expenditure is, for whatever reason, not incurred then any advance payments made, or any unspent portion of such payments, must be returned. </w:t>
      </w: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 xml:space="preserve">Fixed </w:t>
      </w:r>
      <w:r w:rsidRPr="001441A8">
        <w:rPr>
          <w:rFonts w:eastAsia="MS Mincho" w:cstheme="minorHAnsi"/>
          <w:i/>
          <w:lang w:val="en-US"/>
        </w:rPr>
        <w:t>per diem</w:t>
      </w:r>
      <w:r w:rsidRPr="001441A8">
        <w:rPr>
          <w:rFonts w:eastAsia="MS Mincho" w:cstheme="minorHAnsi"/>
          <w:lang w:val="en-US"/>
        </w:rPr>
        <w:t xml:space="preserve"> payments may be authorised where appropriate. </w:t>
      </w: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 xml:space="preserve">Staff are authorised to approve expenses to the amount specified in their individual job statement, and for expenditure above this level must seek specific authorisation from their supervisors. </w:t>
      </w: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 xml:space="preserve">Except where </w:t>
      </w:r>
      <w:r w:rsidRPr="001441A8">
        <w:rPr>
          <w:rFonts w:eastAsia="MS Mincho" w:cstheme="minorHAnsi"/>
          <w:i/>
          <w:lang w:val="en-US"/>
        </w:rPr>
        <w:t>per diem</w:t>
      </w:r>
      <w:r w:rsidRPr="001441A8">
        <w:rPr>
          <w:rFonts w:eastAsia="MS Mincho" w:cstheme="minorHAnsi"/>
          <w:lang w:val="en-US"/>
        </w:rPr>
        <w:t xml:space="preserve"> payments have been authorised, staff and volunteers incurring authorised expenditure must, wherever possible, receive and retain receipts, invoices, vouchers, tickets, or other evidence of such expenditure.</w:t>
      </w: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 xml:space="preserve">Staff and volunteers incurring authorised expenditure must submit requests for reimbursement to the </w:t>
      </w:r>
      <w:r w:rsidR="00FB19AD">
        <w:rPr>
          <w:rFonts w:eastAsia="MS Mincho" w:cstheme="minorHAnsi"/>
          <w:lang w:val="en-US"/>
        </w:rPr>
        <w:t>Manager or Treasurer</w:t>
      </w:r>
      <w:r w:rsidRPr="001441A8">
        <w:rPr>
          <w:rFonts w:eastAsia="MS Mincho" w:cstheme="minorHAnsi"/>
          <w:lang w:val="en-US"/>
        </w:rPr>
        <w:t xml:space="preserve"> (depending on the sum in question) on the standard form (see Appendix A</w:t>
      </w:r>
      <w:r w:rsidR="00FB19AD">
        <w:rPr>
          <w:rFonts w:eastAsia="MS Mincho" w:cstheme="minorHAnsi"/>
          <w:lang w:val="en-US"/>
        </w:rPr>
        <w:t>)</w:t>
      </w:r>
      <w:r w:rsidRPr="001441A8">
        <w:rPr>
          <w:rFonts w:eastAsia="MS Mincho" w:cstheme="minorHAnsi"/>
          <w:lang w:val="en-US"/>
        </w:rPr>
        <w:t xml:space="preserve">, describing the nature and purpose of the expenses.  The completed form must be signed </w:t>
      </w:r>
      <w:r w:rsidR="00636D01">
        <w:rPr>
          <w:rFonts w:eastAsia="MS Mincho" w:cstheme="minorHAnsi"/>
          <w:lang w:val="en-US"/>
        </w:rPr>
        <w:t xml:space="preserve">and dated </w:t>
      </w:r>
      <w:r w:rsidRPr="001441A8">
        <w:rPr>
          <w:rFonts w:eastAsia="MS Mincho" w:cstheme="minorHAnsi"/>
          <w:lang w:val="en-US"/>
        </w:rPr>
        <w:t xml:space="preserve">by the applicant. </w:t>
      </w: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 xml:space="preserve">Except where </w:t>
      </w:r>
      <w:r w:rsidRPr="001441A8">
        <w:rPr>
          <w:rFonts w:eastAsia="MS Mincho" w:cstheme="minorHAnsi"/>
          <w:i/>
          <w:lang w:val="en-US"/>
        </w:rPr>
        <w:t>per diem</w:t>
      </w:r>
      <w:r w:rsidRPr="001441A8">
        <w:rPr>
          <w:rFonts w:eastAsia="MS Mincho" w:cstheme="minorHAnsi"/>
          <w:lang w:val="en-US"/>
        </w:rPr>
        <w:t xml:space="preserve"> payments have been authorised, staff and volunteers incurring authorised expenditure must present all relevant original receipts, invoices, vouchers, tickets, or other evidence of such expenditure when seeking reimbursement. Where such evidence is for any reason lacking, statutory declarations may be sought.  </w:t>
      </w: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 xml:space="preserve">Managers are responsible for determining if the expenses being claimed are reasonable given the circumstances, and for ensuring they are charged against the appropriate account, and that any requirements under the Fringe Benefits Tax legislation have been met. </w:t>
      </w:r>
    </w:p>
    <w:p w:rsidR="001441A8" w:rsidRPr="001441A8" w:rsidRDefault="001441A8" w:rsidP="00044005">
      <w:pPr>
        <w:spacing w:before="60" w:after="120"/>
        <w:rPr>
          <w:rFonts w:eastAsia="MS Mincho" w:cstheme="minorHAnsi"/>
          <w:lang w:val="en-US"/>
        </w:rPr>
      </w:pPr>
      <w:r w:rsidRPr="001441A8">
        <w:rPr>
          <w:rFonts w:eastAsia="MS Mincho" w:cstheme="minorHAnsi"/>
          <w:lang w:val="en-US"/>
        </w:rPr>
        <w:t xml:space="preserve">Claims that have not been properly prepared, authorised, or supported by adequate documentation will be returned to the claimant and the reasons will be given for not processing the claim. </w:t>
      </w:r>
    </w:p>
    <w:p w:rsidR="001441A8" w:rsidRPr="00636D01" w:rsidRDefault="001441A8" w:rsidP="00636D01">
      <w:pPr>
        <w:spacing w:after="0"/>
        <w:rPr>
          <w:sz w:val="16"/>
          <w:szCs w:val="16"/>
        </w:rPr>
      </w:pPr>
    </w:p>
    <w:p w:rsidR="00125045" w:rsidRDefault="00125045" w:rsidP="00125045">
      <w:pPr>
        <w:rPr>
          <w:b/>
        </w:rPr>
      </w:pPr>
      <w:r>
        <w:rPr>
          <w:b/>
        </w:rPr>
        <w:t>Related Document</w:t>
      </w:r>
    </w:p>
    <w:p w:rsidR="00E14458" w:rsidRPr="00125045" w:rsidRDefault="00636D01" w:rsidP="00636D01">
      <w:pPr>
        <w:pStyle w:val="ListParagraph"/>
      </w:pPr>
      <w:r>
        <w:t>Acceptable Use of Vehicles &amp;</w:t>
      </w:r>
      <w:r w:rsidR="00125045" w:rsidRPr="00125045">
        <w:t xml:space="preserve"> Equipment</w:t>
      </w:r>
      <w:r>
        <w:t xml:space="preserve"> Policy</w:t>
      </w:r>
    </w:p>
    <w:p w:rsidR="00125045" w:rsidRPr="00125045" w:rsidRDefault="00125045" w:rsidP="00636D01">
      <w:pPr>
        <w:pStyle w:val="ListParagraph"/>
      </w:pPr>
      <w:r w:rsidRPr="00125045">
        <w:t>Procurement Policy</w:t>
      </w:r>
    </w:p>
    <w:p w:rsidR="00E14458" w:rsidRPr="00E14458" w:rsidRDefault="00E14458" w:rsidP="00E14458">
      <w:pPr>
        <w:spacing w:before="60" w:after="120" w:line="240" w:lineRule="auto"/>
        <w:rPr>
          <w:rFonts w:ascii="Calibri" w:eastAsia="MS Mincho" w:hAnsi="Calibri" w:cs="Times New Roman"/>
          <w:szCs w:val="24"/>
          <w:lang w:val="en-US"/>
        </w:rPr>
      </w:pPr>
    </w:p>
    <w:p w:rsidR="0079510A" w:rsidRPr="0079510A" w:rsidRDefault="0079510A" w:rsidP="0079510A">
      <w:pPr>
        <w:spacing w:after="0" w:line="240" w:lineRule="auto"/>
        <w:rPr>
          <w:rFonts w:ascii="Book Antiqua" w:eastAsia="Times New Roman" w:hAnsi="Book Antiqua" w:cs="Arial"/>
          <w:b/>
          <w:lang w:val="en-US"/>
        </w:rPr>
      </w:pPr>
    </w:p>
    <w:p w:rsidR="000C1C4F" w:rsidRDefault="000C1C4F" w:rsidP="0079510A"/>
    <w:p w:rsidR="005E12C0" w:rsidRDefault="005E12C0" w:rsidP="0079510A"/>
    <w:p w:rsidR="005E12C0" w:rsidRDefault="005E12C0" w:rsidP="0079510A"/>
    <w:p w:rsidR="00636D01" w:rsidRDefault="00636D01" w:rsidP="005E12C0">
      <w:pPr>
        <w:rPr>
          <w:b/>
        </w:rPr>
      </w:pPr>
    </w:p>
    <w:p w:rsidR="00636D01" w:rsidRDefault="00636D01" w:rsidP="005E12C0">
      <w:pPr>
        <w:rPr>
          <w:b/>
        </w:rPr>
      </w:pPr>
    </w:p>
    <w:p w:rsidR="00636D01" w:rsidRDefault="00636D01" w:rsidP="005E12C0">
      <w:pPr>
        <w:rPr>
          <w:b/>
        </w:rPr>
      </w:pPr>
    </w:p>
    <w:p w:rsidR="00636D01" w:rsidRDefault="00636D01" w:rsidP="005E12C0">
      <w:pPr>
        <w:rPr>
          <w:b/>
        </w:rPr>
      </w:pPr>
    </w:p>
    <w:p w:rsidR="005E12C0" w:rsidRPr="005E12C0" w:rsidRDefault="005E12C0" w:rsidP="005E12C0">
      <w:pPr>
        <w:rPr>
          <w:b/>
        </w:rPr>
      </w:pPr>
      <w:r w:rsidRPr="005E12C0">
        <w:rPr>
          <w:b/>
        </w:rPr>
        <w:lastRenderedPageBreak/>
        <w:t>Appendix 1: Expense Reimbursement Claim Form</w:t>
      </w:r>
    </w:p>
    <w:p w:rsidR="005E12C0" w:rsidRPr="003F023A" w:rsidRDefault="005E12C0" w:rsidP="005E12C0">
      <w:pPr>
        <w:jc w:val="center"/>
        <w:rPr>
          <w:sz w:val="16"/>
          <w:szCs w:val="16"/>
        </w:rPr>
      </w:pPr>
      <w:r>
        <w:rPr>
          <w:noProof/>
          <w:lang w:eastAsia="en-AU"/>
        </w:rPr>
        <w:drawing>
          <wp:inline distT="0" distB="0" distL="0" distR="0" wp14:anchorId="7D394B15" wp14:editId="668D2C06">
            <wp:extent cx="4829175" cy="6858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29175" cy="6858000"/>
                    </a:xfrm>
                    <a:prstGeom prst="rect">
                      <a:avLst/>
                    </a:prstGeom>
                  </pic:spPr>
                </pic:pic>
              </a:graphicData>
            </a:graphic>
          </wp:inline>
        </w:drawing>
      </w:r>
    </w:p>
    <w:p w:rsidR="005E12C0" w:rsidRDefault="005E12C0" w:rsidP="0079510A"/>
    <w:sectPr w:rsidR="005E12C0" w:rsidSect="00E956D1">
      <w:headerReference w:type="default" r:id="rId10"/>
      <w:footerReference w:type="default" r:id="rId11"/>
      <w:pgSz w:w="11906" w:h="16838"/>
      <w:pgMar w:top="1021" w:right="1077" w:bottom="1021" w:left="107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655" w:rsidRDefault="00713655" w:rsidP="00887DD4">
      <w:pPr>
        <w:spacing w:after="0" w:line="240" w:lineRule="auto"/>
      </w:pPr>
      <w:r>
        <w:separator/>
      </w:r>
    </w:p>
  </w:endnote>
  <w:endnote w:type="continuationSeparator" w:id="0">
    <w:p w:rsidR="00713655" w:rsidRDefault="00713655" w:rsidP="0088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1" w:rsidRDefault="00E14458">
    <w:pPr>
      <w:pStyle w:val="Footer"/>
    </w:pPr>
    <w:r>
      <w:t>Management Committee Recruitment Policy</w:t>
    </w:r>
    <w:r>
      <w:tab/>
    </w:r>
    <w:r>
      <w:tab/>
      <w:t>Form No. P&amp;P-01</w:t>
    </w:r>
    <w:r w:rsidR="00412851">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655" w:rsidRDefault="00713655" w:rsidP="00887DD4">
      <w:pPr>
        <w:spacing w:after="0" w:line="240" w:lineRule="auto"/>
      </w:pPr>
      <w:r>
        <w:separator/>
      </w:r>
    </w:p>
  </w:footnote>
  <w:footnote w:type="continuationSeparator" w:id="0">
    <w:p w:rsidR="00713655" w:rsidRDefault="00713655" w:rsidP="0088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DD4" w:rsidRDefault="00E956D1">
    <w:pPr>
      <w:pStyle w:val="Header"/>
    </w:pPr>
    <w:r>
      <w:t>Lake Baroon Catchment Care Group</w:t>
    </w:r>
    <w:r>
      <w:tab/>
    </w:r>
    <w:r>
      <w:tab/>
      <w:t>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7BD"/>
    <w:multiLevelType w:val="hybridMultilevel"/>
    <w:tmpl w:val="4DCE57E6"/>
    <w:lvl w:ilvl="0" w:tplc="815881B4">
      <w:start w:val="1"/>
      <w:numFmt w:val="decimal"/>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 w15:restartNumberingAfterBreak="0">
    <w:nsid w:val="09B92C29"/>
    <w:multiLevelType w:val="hybridMultilevel"/>
    <w:tmpl w:val="C4F2F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10E16"/>
    <w:multiLevelType w:val="hybridMultilevel"/>
    <w:tmpl w:val="42D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03D6D"/>
    <w:multiLevelType w:val="hybridMultilevel"/>
    <w:tmpl w:val="60620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13910"/>
    <w:multiLevelType w:val="hybridMultilevel"/>
    <w:tmpl w:val="C6A2B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D752D"/>
    <w:multiLevelType w:val="hybridMultilevel"/>
    <w:tmpl w:val="F612AE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31041540"/>
    <w:multiLevelType w:val="hybridMultilevel"/>
    <w:tmpl w:val="FF50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51C96"/>
    <w:multiLevelType w:val="hybridMultilevel"/>
    <w:tmpl w:val="22C4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403079"/>
    <w:multiLevelType w:val="hybridMultilevel"/>
    <w:tmpl w:val="A8C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E5948"/>
    <w:multiLevelType w:val="hybridMultilevel"/>
    <w:tmpl w:val="E836E4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A35297D"/>
    <w:multiLevelType w:val="hybridMultilevel"/>
    <w:tmpl w:val="A8F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8632B"/>
    <w:multiLevelType w:val="hybridMultilevel"/>
    <w:tmpl w:val="5D249F84"/>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A263E"/>
    <w:multiLevelType w:val="hybridMultilevel"/>
    <w:tmpl w:val="8080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505A5F"/>
    <w:multiLevelType w:val="hybridMultilevel"/>
    <w:tmpl w:val="69BE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955DEC"/>
    <w:multiLevelType w:val="hybridMultilevel"/>
    <w:tmpl w:val="3C6AFBF6"/>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07097C"/>
    <w:multiLevelType w:val="hybridMultilevel"/>
    <w:tmpl w:val="2AF2DFC8"/>
    <w:lvl w:ilvl="0" w:tplc="354617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6178E2"/>
    <w:multiLevelType w:val="hybridMultilevel"/>
    <w:tmpl w:val="C17A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962CB9"/>
    <w:multiLevelType w:val="hybridMultilevel"/>
    <w:tmpl w:val="F3A6A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DF3FA9"/>
    <w:multiLevelType w:val="hybridMultilevel"/>
    <w:tmpl w:val="FC5A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9F19F6"/>
    <w:multiLevelType w:val="hybridMultilevel"/>
    <w:tmpl w:val="3BB6267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7C127F30"/>
    <w:multiLevelType w:val="hybridMultilevel"/>
    <w:tmpl w:val="428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45F7A"/>
    <w:multiLevelType w:val="hybridMultilevel"/>
    <w:tmpl w:val="A6C0864C"/>
    <w:lvl w:ilvl="0" w:tplc="0F3CF2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122CF4"/>
    <w:multiLevelType w:val="hybridMultilevel"/>
    <w:tmpl w:val="8F982BA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4" w15:restartNumberingAfterBreak="0">
    <w:nsid w:val="7FF646C0"/>
    <w:multiLevelType w:val="hybridMultilevel"/>
    <w:tmpl w:val="FAFE68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2"/>
  </w:num>
  <w:num w:numId="4">
    <w:abstractNumId w:val="15"/>
  </w:num>
  <w:num w:numId="5">
    <w:abstractNumId w:val="11"/>
  </w:num>
  <w:num w:numId="6">
    <w:abstractNumId w:val="16"/>
  </w:num>
  <w:num w:numId="7">
    <w:abstractNumId w:val="14"/>
  </w:num>
  <w:num w:numId="8">
    <w:abstractNumId w:val="5"/>
  </w:num>
  <w:num w:numId="9">
    <w:abstractNumId w:val="20"/>
  </w:num>
  <w:num w:numId="10">
    <w:abstractNumId w:val="23"/>
  </w:num>
  <w:num w:numId="11">
    <w:abstractNumId w:val="24"/>
  </w:num>
  <w:num w:numId="12">
    <w:abstractNumId w:val="9"/>
  </w:num>
  <w:num w:numId="13">
    <w:abstractNumId w:val="6"/>
  </w:num>
  <w:num w:numId="14">
    <w:abstractNumId w:val="4"/>
  </w:num>
  <w:num w:numId="15">
    <w:abstractNumId w:val="10"/>
  </w:num>
  <w:num w:numId="16">
    <w:abstractNumId w:val="21"/>
  </w:num>
  <w:num w:numId="17">
    <w:abstractNumId w:val="8"/>
  </w:num>
  <w:num w:numId="18">
    <w:abstractNumId w:val="12"/>
  </w:num>
  <w:num w:numId="19">
    <w:abstractNumId w:val="1"/>
  </w:num>
  <w:num w:numId="20">
    <w:abstractNumId w:val="17"/>
  </w:num>
  <w:num w:numId="21">
    <w:abstractNumId w:val="22"/>
  </w:num>
  <w:num w:numId="22">
    <w:abstractNumId w:val="18"/>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C4F"/>
    <w:rsid w:val="00044005"/>
    <w:rsid w:val="0005756C"/>
    <w:rsid w:val="000C1C4F"/>
    <w:rsid w:val="000C6948"/>
    <w:rsid w:val="00125045"/>
    <w:rsid w:val="001441A8"/>
    <w:rsid w:val="001E332F"/>
    <w:rsid w:val="001E3AF2"/>
    <w:rsid w:val="00213F90"/>
    <w:rsid w:val="002328D2"/>
    <w:rsid w:val="002C3996"/>
    <w:rsid w:val="002E56A1"/>
    <w:rsid w:val="00326C81"/>
    <w:rsid w:val="003A29F1"/>
    <w:rsid w:val="003B3416"/>
    <w:rsid w:val="003E0957"/>
    <w:rsid w:val="003F7A6D"/>
    <w:rsid w:val="00407671"/>
    <w:rsid w:val="00412851"/>
    <w:rsid w:val="004A1014"/>
    <w:rsid w:val="004B5BCE"/>
    <w:rsid w:val="004E7CCA"/>
    <w:rsid w:val="00587056"/>
    <w:rsid w:val="00595C11"/>
    <w:rsid w:val="005E12C0"/>
    <w:rsid w:val="005E6914"/>
    <w:rsid w:val="00636D01"/>
    <w:rsid w:val="00636F06"/>
    <w:rsid w:val="00695C6E"/>
    <w:rsid w:val="006A3024"/>
    <w:rsid w:val="006C6361"/>
    <w:rsid w:val="006E1AC3"/>
    <w:rsid w:val="00713655"/>
    <w:rsid w:val="007332D0"/>
    <w:rsid w:val="0079510A"/>
    <w:rsid w:val="007E0435"/>
    <w:rsid w:val="00887DD4"/>
    <w:rsid w:val="00916999"/>
    <w:rsid w:val="009563EE"/>
    <w:rsid w:val="009A02F3"/>
    <w:rsid w:val="009F70F1"/>
    <w:rsid w:val="00A2278A"/>
    <w:rsid w:val="00A26754"/>
    <w:rsid w:val="00A339D3"/>
    <w:rsid w:val="00AE6B43"/>
    <w:rsid w:val="00B635EB"/>
    <w:rsid w:val="00BB7354"/>
    <w:rsid w:val="00BF2507"/>
    <w:rsid w:val="00BF2B51"/>
    <w:rsid w:val="00C23BF5"/>
    <w:rsid w:val="00C43D4F"/>
    <w:rsid w:val="00C460A2"/>
    <w:rsid w:val="00D4594E"/>
    <w:rsid w:val="00D65E65"/>
    <w:rsid w:val="00DA0C7C"/>
    <w:rsid w:val="00DC110E"/>
    <w:rsid w:val="00DD4C1A"/>
    <w:rsid w:val="00E14458"/>
    <w:rsid w:val="00E14986"/>
    <w:rsid w:val="00E203D8"/>
    <w:rsid w:val="00E76622"/>
    <w:rsid w:val="00E956D1"/>
    <w:rsid w:val="00EB75A3"/>
    <w:rsid w:val="00EF66F1"/>
    <w:rsid w:val="00FB19AD"/>
    <w:rsid w:val="00FD3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42AB7"/>
  <w15:docId w15:val="{C5AE15B3-E674-4AE4-8F15-11AF27F5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4F"/>
    <w:rPr>
      <w:rFonts w:ascii="Tahoma" w:hAnsi="Tahoma" w:cs="Tahoma"/>
      <w:sz w:val="16"/>
      <w:szCs w:val="16"/>
    </w:rPr>
  </w:style>
  <w:style w:type="paragraph" w:styleId="ListParagraph">
    <w:name w:val="List Paragraph"/>
    <w:basedOn w:val="Normal"/>
    <w:uiPriority w:val="34"/>
    <w:qFormat/>
    <w:rsid w:val="007332D0"/>
    <w:pPr>
      <w:ind w:left="720"/>
      <w:contextualSpacing/>
    </w:pPr>
  </w:style>
  <w:style w:type="table" w:styleId="TableGrid">
    <w:name w:val="Table Grid"/>
    <w:basedOn w:val="TableNormal"/>
    <w:rsid w:val="001E3AF2"/>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7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D4"/>
  </w:style>
  <w:style w:type="paragraph" w:styleId="Footer">
    <w:name w:val="footer"/>
    <w:basedOn w:val="Normal"/>
    <w:link w:val="FooterChar"/>
    <w:uiPriority w:val="99"/>
    <w:unhideWhenUsed/>
    <w:rsid w:val="00887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D4"/>
  </w:style>
  <w:style w:type="character" w:customStyle="1" w:styleId="Heading1Char">
    <w:name w:val="Heading 1 Char"/>
    <w:basedOn w:val="DefaultParagraphFont"/>
    <w:link w:val="Heading1"/>
    <w:uiPriority w:val="9"/>
    <w:rsid w:val="00E1445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E6914"/>
    <w:rPr>
      <w:color w:val="0000FF" w:themeColor="hyperlink"/>
      <w:u w:val="single"/>
    </w:rPr>
  </w:style>
  <w:style w:type="character" w:styleId="FollowedHyperlink">
    <w:name w:val="FollowedHyperlink"/>
    <w:basedOn w:val="DefaultParagraphFont"/>
    <w:uiPriority w:val="99"/>
    <w:semiHidden/>
    <w:unhideWhenUsed/>
    <w:rsid w:val="005E6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directors.com.au/icda/policyb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LBCCG</dc:creator>
  <cp:lastModifiedBy>USER</cp:lastModifiedBy>
  <cp:revision>19</cp:revision>
  <dcterms:created xsi:type="dcterms:W3CDTF">2019-01-21T00:29:00Z</dcterms:created>
  <dcterms:modified xsi:type="dcterms:W3CDTF">2020-01-28T04:11:00Z</dcterms:modified>
</cp:coreProperties>
</file>