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C4F" w:rsidRPr="00BB7354" w:rsidRDefault="0079510A" w:rsidP="000C1C4F">
      <w:r>
        <w:rPr>
          <w:noProof/>
          <w:lang w:eastAsia="en-AU"/>
        </w:rPr>
        <mc:AlternateContent>
          <mc:Choice Requires="wps">
            <w:drawing>
              <wp:anchor distT="0" distB="0" distL="114300" distR="114300" simplePos="0" relativeHeight="251659264" behindDoc="0" locked="0" layoutInCell="1" allowOverlap="1" wp14:anchorId="51113C22" wp14:editId="1D3CCA68">
                <wp:simplePos x="0" y="0"/>
                <wp:positionH relativeFrom="column">
                  <wp:posOffset>2040255</wp:posOffset>
                </wp:positionH>
                <wp:positionV relativeFrom="paragraph">
                  <wp:posOffset>-10160</wp:posOffset>
                </wp:positionV>
                <wp:extent cx="4106545" cy="342900"/>
                <wp:effectExtent l="0" t="0" r="273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6545" cy="342900"/>
                        </a:xfrm>
                        <a:prstGeom prst="rect">
                          <a:avLst/>
                        </a:prstGeom>
                        <a:solidFill>
                          <a:srgbClr val="FFFFFF"/>
                        </a:solidFill>
                        <a:ln w="9525">
                          <a:solidFill>
                            <a:srgbClr val="000000"/>
                          </a:solidFill>
                          <a:miter lim="800000"/>
                          <a:headEnd/>
                          <a:tailEnd/>
                        </a:ln>
                      </wps:spPr>
                      <wps:txbx>
                        <w:txbxContent>
                          <w:p w:rsidR="000C1C4F" w:rsidRPr="000C1C4F" w:rsidRDefault="00F42B54" w:rsidP="000C1C4F">
                            <w:pPr>
                              <w:jc w:val="center"/>
                              <w:rPr>
                                <w:b/>
                                <w:sz w:val="28"/>
                                <w:szCs w:val="28"/>
                              </w:rPr>
                            </w:pPr>
                            <w:r>
                              <w:rPr>
                                <w:b/>
                                <w:sz w:val="28"/>
                                <w:szCs w:val="28"/>
                              </w:rPr>
                              <w:t>CONFLICT OF INTEREST</w:t>
                            </w:r>
                            <w:r w:rsidR="0079510A">
                              <w:rPr>
                                <w:b/>
                                <w:sz w:val="28"/>
                                <w:szCs w:val="28"/>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13C22" id="_x0000_t202" coordsize="21600,21600" o:spt="202" path="m,l,21600r21600,l21600,xe">
                <v:stroke joinstyle="miter"/>
                <v:path gradientshapeok="t" o:connecttype="rect"/>
              </v:shapetype>
              <v:shape id="Text Box 2" o:spid="_x0000_s1026" type="#_x0000_t202" style="position:absolute;margin-left:160.65pt;margin-top:-.8pt;width:323.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">
                <v:textbox>
                  <w:txbxContent>
                    <w:p w:rsidR="000C1C4F" w:rsidRPr="000C1C4F" w:rsidRDefault="00F42B54" w:rsidP="000C1C4F">
                      <w:pPr>
                        <w:jc w:val="center"/>
                        <w:rPr>
                          <w:b/>
                          <w:sz w:val="28"/>
                          <w:szCs w:val="28"/>
                        </w:rPr>
                      </w:pPr>
                      <w:r>
                        <w:rPr>
                          <w:b/>
                          <w:sz w:val="28"/>
                          <w:szCs w:val="28"/>
                        </w:rPr>
                        <w:t>CONFLICT OF INTEREST</w:t>
                      </w:r>
                      <w:r w:rsidR="0079510A">
                        <w:rPr>
                          <w:b/>
                          <w:sz w:val="28"/>
                          <w:szCs w:val="28"/>
                        </w:rPr>
                        <w:t xml:space="preserve"> POLICY</w:t>
                      </w:r>
                    </w:p>
                  </w:txbxContent>
                </v:textbox>
              </v:shape>
            </w:pict>
          </mc:Fallback>
        </mc:AlternateContent>
      </w:r>
      <w:r w:rsidR="009A02F3">
        <w:rPr>
          <w:noProof/>
          <w:lang w:eastAsia="en-AU"/>
        </w:rPr>
        <mc:AlternateContent>
          <mc:Choice Requires="wps">
            <w:drawing>
              <wp:anchor distT="0" distB="0" distL="114300" distR="114300" simplePos="0" relativeHeight="251661312" behindDoc="0" locked="0" layoutInCell="1" allowOverlap="1" wp14:anchorId="74737621" wp14:editId="0C87CEB2">
                <wp:simplePos x="0" y="0"/>
                <wp:positionH relativeFrom="column">
                  <wp:posOffset>3088005</wp:posOffset>
                </wp:positionH>
                <wp:positionV relativeFrom="paragraph">
                  <wp:posOffset>342265</wp:posOffset>
                </wp:positionV>
                <wp:extent cx="3058795" cy="1076325"/>
                <wp:effectExtent l="0" t="0" r="825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1076325"/>
                        </a:xfrm>
                        <a:prstGeom prst="rect">
                          <a:avLst/>
                        </a:prstGeom>
                        <a:solidFill>
                          <a:srgbClr val="FFFFFF"/>
                        </a:solidFill>
                        <a:ln w="9525">
                          <a:noFill/>
                          <a:miter lim="800000"/>
                          <a:headEnd/>
                          <a:tailEnd/>
                        </a:ln>
                      </wps:spPr>
                      <wps:txbx>
                        <w:txbxContent>
                          <w:p w:rsidR="000C1C4F" w:rsidRPr="000C1C4F" w:rsidRDefault="000C1C4F" w:rsidP="000C1C4F">
                            <w:pPr>
                              <w:spacing w:before="40"/>
                              <w:jc w:val="right"/>
                              <w:rPr>
                                <w:rFonts w:eastAsia="Times New Roman" w:cstheme="minorHAnsi"/>
                                <w:b/>
                                <w:sz w:val="24"/>
                                <w:szCs w:val="24"/>
                                <w:lang w:eastAsia="en-AU"/>
                              </w:rPr>
                            </w:pPr>
                            <w:r w:rsidRPr="000C1C4F">
                              <w:rPr>
                                <w:rFonts w:eastAsia="Times New Roman" w:cstheme="minorHAnsi"/>
                                <w:b/>
                                <w:sz w:val="24"/>
                                <w:szCs w:val="24"/>
                                <w:lang w:eastAsia="en-AU"/>
                              </w:rPr>
                              <w:t>Lake Baroon Catchment Care Group Inc</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PO Box 567, Maleny Qld, 4552</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Tel: 07 5494 3775</w:t>
                            </w:r>
                          </w:p>
                          <w:p w:rsidR="000C1C4F" w:rsidRPr="000C1C4F" w:rsidRDefault="000C1C4F" w:rsidP="000C1C4F">
                            <w:pPr>
                              <w:spacing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Email: info@lbccg.org.au</w:t>
                            </w:r>
                          </w:p>
                          <w:p w:rsidR="000C1C4F" w:rsidRDefault="000C1C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37621" id="_x0000_s1027" type="#_x0000_t202" style="position:absolute;margin-left:243.15pt;margin-top:26.95pt;width:240.8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X5IwIAACM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" stroked="f">
                <v:textbox>
                  <w:txbxContent>
                    <w:p w:rsidR="000C1C4F" w:rsidRPr="000C1C4F" w:rsidRDefault="000C1C4F" w:rsidP="000C1C4F">
                      <w:pPr>
                        <w:spacing w:before="40"/>
                        <w:jc w:val="right"/>
                        <w:rPr>
                          <w:rFonts w:eastAsia="Times New Roman" w:cstheme="minorHAnsi"/>
                          <w:b/>
                          <w:sz w:val="24"/>
                          <w:szCs w:val="24"/>
                          <w:lang w:eastAsia="en-AU"/>
                        </w:rPr>
                      </w:pPr>
                      <w:r w:rsidRPr="000C1C4F">
                        <w:rPr>
                          <w:rFonts w:eastAsia="Times New Roman" w:cstheme="minorHAnsi"/>
                          <w:b/>
                          <w:sz w:val="24"/>
                          <w:szCs w:val="24"/>
                          <w:lang w:eastAsia="en-AU"/>
                        </w:rPr>
                        <w:t>Lake Baroon Catchment Care Group Inc</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PO Box 567, Maleny Qld, 4552</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Tel: 07 5494 3775</w:t>
                      </w:r>
                    </w:p>
                    <w:p w:rsidR="000C1C4F" w:rsidRPr="000C1C4F" w:rsidRDefault="000C1C4F" w:rsidP="000C1C4F">
                      <w:pPr>
                        <w:spacing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Email: info@lbccg.org.au</w:t>
                      </w:r>
                    </w:p>
                    <w:p w:rsidR="000C1C4F" w:rsidRDefault="000C1C4F"/>
                  </w:txbxContent>
                </v:textbox>
              </v:shape>
            </w:pict>
          </mc:Fallback>
        </mc:AlternateContent>
      </w:r>
      <w:r w:rsidR="000C1C4F">
        <w:rPr>
          <w:noProof/>
          <w:lang w:eastAsia="en-AU"/>
        </w:rPr>
        <w:drawing>
          <wp:inline distT="0" distB="0" distL="0" distR="0" wp14:anchorId="33B139F2">
            <wp:extent cx="1767840" cy="12071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840" cy="1207135"/>
                    </a:xfrm>
                    <a:prstGeom prst="rect">
                      <a:avLst/>
                    </a:prstGeom>
                    <a:noFill/>
                  </pic:spPr>
                </pic:pic>
              </a:graphicData>
            </a:graphic>
          </wp:inline>
        </w:drawing>
      </w:r>
    </w:p>
    <w:p w:rsidR="00BB7354" w:rsidRPr="00BB7354" w:rsidRDefault="00BB7354" w:rsidP="00BB7354">
      <w:pPr>
        <w:tabs>
          <w:tab w:val="left" w:pos="720"/>
          <w:tab w:val="left" w:pos="1440"/>
          <w:tab w:val="left" w:pos="2160"/>
          <w:tab w:val="left" w:pos="2880"/>
          <w:tab w:val="left" w:pos="3600"/>
          <w:tab w:val="left" w:pos="11011"/>
        </w:tabs>
        <w:spacing w:before="40" w:after="0" w:line="240" w:lineRule="auto"/>
        <w:rPr>
          <w:rFonts w:ascii="Arial" w:eastAsia="Times New Roman" w:hAnsi="Arial" w:cs="Arial"/>
          <w:b/>
          <w:sz w:val="20"/>
          <w:szCs w:val="20"/>
          <w:lang w:eastAsia="en-AU"/>
        </w:rPr>
      </w:pP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2375"/>
        <w:gridCol w:w="2693"/>
        <w:gridCol w:w="2268"/>
      </w:tblGrid>
      <w:tr w:rsidR="00E71546" w:rsidRPr="00DE3EED" w:rsidTr="002A5191">
        <w:trPr>
          <w:trHeight w:val="423"/>
        </w:trPr>
        <w:tc>
          <w:tcPr>
            <w:tcW w:w="2553" w:type="dxa"/>
            <w:shd w:val="clear" w:color="auto" w:fill="DBE5F1" w:themeFill="accent1" w:themeFillTint="33"/>
            <w:vAlign w:val="center"/>
          </w:tcPr>
          <w:p w:rsidR="00E71546" w:rsidRPr="00DE3EED" w:rsidRDefault="00E71546"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Policy Number</w:t>
            </w:r>
          </w:p>
        </w:tc>
        <w:tc>
          <w:tcPr>
            <w:tcW w:w="2375" w:type="dxa"/>
            <w:shd w:val="clear" w:color="auto" w:fill="auto"/>
            <w:vAlign w:val="center"/>
          </w:tcPr>
          <w:p w:rsidR="00E71546" w:rsidRPr="00DE3EED" w:rsidRDefault="00967200"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007</w:t>
            </w:r>
          </w:p>
        </w:tc>
        <w:tc>
          <w:tcPr>
            <w:tcW w:w="2693" w:type="dxa"/>
            <w:shd w:val="clear" w:color="auto" w:fill="DBE5F1" w:themeFill="accent1" w:themeFillTint="33"/>
            <w:vAlign w:val="center"/>
          </w:tcPr>
          <w:p w:rsidR="00E71546" w:rsidRPr="00DE3EED" w:rsidRDefault="00E71546"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Responsible person</w:t>
            </w:r>
          </w:p>
        </w:tc>
        <w:tc>
          <w:tcPr>
            <w:tcW w:w="2268" w:type="dxa"/>
            <w:shd w:val="clear" w:color="auto" w:fill="auto"/>
            <w:vAlign w:val="center"/>
          </w:tcPr>
          <w:p w:rsidR="00E71546" w:rsidRPr="00DE3EED" w:rsidRDefault="0092766B"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Chair</w:t>
            </w:r>
          </w:p>
        </w:tc>
      </w:tr>
      <w:tr w:rsidR="00E71546" w:rsidRPr="00DE3EED" w:rsidTr="002A5191">
        <w:trPr>
          <w:trHeight w:val="423"/>
        </w:trPr>
        <w:tc>
          <w:tcPr>
            <w:tcW w:w="2553" w:type="dxa"/>
            <w:shd w:val="clear" w:color="auto" w:fill="DBE5F1" w:themeFill="accent1" w:themeFillTint="33"/>
            <w:vAlign w:val="center"/>
          </w:tcPr>
          <w:p w:rsidR="00E71546" w:rsidRPr="00DE3EED" w:rsidRDefault="00E71546"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Version</w:t>
            </w:r>
          </w:p>
        </w:tc>
        <w:tc>
          <w:tcPr>
            <w:tcW w:w="2375" w:type="dxa"/>
            <w:shd w:val="clear" w:color="auto" w:fill="auto"/>
            <w:vAlign w:val="center"/>
          </w:tcPr>
          <w:p w:rsidR="00E71546" w:rsidRPr="00DE3EED" w:rsidRDefault="00E71546"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p>
        </w:tc>
        <w:tc>
          <w:tcPr>
            <w:tcW w:w="2693" w:type="dxa"/>
            <w:shd w:val="clear" w:color="auto" w:fill="DBE5F1" w:themeFill="accent1" w:themeFillTint="33"/>
            <w:vAlign w:val="center"/>
          </w:tcPr>
          <w:p w:rsidR="00E71546" w:rsidRPr="00DE3EED" w:rsidRDefault="00E71546"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Approved by Committee on</w:t>
            </w:r>
          </w:p>
        </w:tc>
        <w:tc>
          <w:tcPr>
            <w:tcW w:w="2268" w:type="dxa"/>
            <w:shd w:val="clear" w:color="auto" w:fill="auto"/>
            <w:vAlign w:val="center"/>
          </w:tcPr>
          <w:p w:rsidR="00E71546" w:rsidRPr="00DE3EED" w:rsidRDefault="00E71546"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p>
        </w:tc>
      </w:tr>
      <w:tr w:rsidR="00E71546" w:rsidRPr="00DE3EED" w:rsidTr="002A5191">
        <w:trPr>
          <w:trHeight w:val="401"/>
        </w:trPr>
        <w:tc>
          <w:tcPr>
            <w:tcW w:w="2553" w:type="dxa"/>
            <w:shd w:val="clear" w:color="auto" w:fill="DBE5F1" w:themeFill="accent1" w:themeFillTint="33"/>
            <w:vAlign w:val="center"/>
          </w:tcPr>
          <w:p w:rsidR="00E71546" w:rsidRPr="00DE3EED" w:rsidRDefault="00E71546"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Drafted by</w:t>
            </w:r>
          </w:p>
        </w:tc>
        <w:tc>
          <w:tcPr>
            <w:tcW w:w="2375" w:type="dxa"/>
            <w:shd w:val="clear" w:color="auto" w:fill="auto"/>
            <w:vAlign w:val="center"/>
          </w:tcPr>
          <w:p w:rsidR="00E71546" w:rsidRPr="00DE3EED" w:rsidRDefault="0092766B"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Manager</w:t>
            </w:r>
          </w:p>
        </w:tc>
        <w:tc>
          <w:tcPr>
            <w:tcW w:w="2693" w:type="dxa"/>
            <w:shd w:val="clear" w:color="auto" w:fill="DBE5F1" w:themeFill="accent1" w:themeFillTint="33"/>
            <w:vAlign w:val="center"/>
          </w:tcPr>
          <w:p w:rsidR="00E71546" w:rsidRPr="00DE3EED" w:rsidRDefault="00E71546"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Scheduled review date</w:t>
            </w:r>
          </w:p>
        </w:tc>
        <w:tc>
          <w:tcPr>
            <w:tcW w:w="2268" w:type="dxa"/>
            <w:shd w:val="clear" w:color="auto" w:fill="auto"/>
            <w:vAlign w:val="center"/>
          </w:tcPr>
          <w:p w:rsidR="00E71546" w:rsidRPr="00DE3EED" w:rsidRDefault="0092766B"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As required</w:t>
            </w:r>
          </w:p>
        </w:tc>
      </w:tr>
    </w:tbl>
    <w:p w:rsidR="00326C81" w:rsidRDefault="00326C81" w:rsidP="0079510A">
      <w:pPr>
        <w:spacing w:after="0" w:line="240" w:lineRule="auto"/>
        <w:rPr>
          <w:rFonts w:eastAsia="Times New Roman" w:cstheme="minorHAnsi"/>
          <w:b/>
          <w:lang w:val="en-US"/>
        </w:rPr>
      </w:pPr>
    </w:p>
    <w:p w:rsidR="0038765D" w:rsidRDefault="0038765D" w:rsidP="0038765D">
      <w:pPr>
        <w:rPr>
          <w:b/>
          <w:bCs/>
        </w:rPr>
      </w:pPr>
      <w:r>
        <w:rPr>
          <w:rFonts w:eastAsia="Times New Roman" w:cstheme="minorHAnsi"/>
          <w:b/>
          <w:lang w:val="en-US"/>
        </w:rPr>
        <w:t xml:space="preserve">Policy adapted from </w:t>
      </w:r>
      <w:hyperlink r:id="rId8" w:history="1">
        <w:r w:rsidRPr="00A72F11">
          <w:rPr>
            <w:rStyle w:val="Hyperlink"/>
          </w:rPr>
          <w:t>https://www.communitydirectors.com.au/icda/policybank/</w:t>
        </w:r>
      </w:hyperlink>
    </w:p>
    <w:p w:rsidR="00F42B54" w:rsidRPr="00F42B54" w:rsidRDefault="00F42B54" w:rsidP="00F42B54">
      <w:pPr>
        <w:keepNext/>
        <w:overflowPunct w:val="0"/>
        <w:autoSpaceDE w:val="0"/>
        <w:autoSpaceDN w:val="0"/>
        <w:adjustRightInd w:val="0"/>
        <w:spacing w:after="0"/>
        <w:textAlignment w:val="baseline"/>
        <w:outlineLvl w:val="0"/>
        <w:rPr>
          <w:rFonts w:eastAsia="Times New Roman" w:cstheme="minorHAnsi"/>
          <w:b/>
          <w:lang w:val="en-US"/>
        </w:rPr>
      </w:pPr>
      <w:r w:rsidRPr="00F42B54">
        <w:rPr>
          <w:rFonts w:eastAsia="Times New Roman" w:cstheme="minorHAnsi"/>
          <w:b/>
          <w:lang w:val="en-US"/>
        </w:rPr>
        <w:t>Introduction</w:t>
      </w:r>
    </w:p>
    <w:p w:rsidR="00F42B54" w:rsidRPr="00F42B54" w:rsidRDefault="00F42B54" w:rsidP="0038765D">
      <w:pPr>
        <w:spacing w:before="240" w:after="0"/>
        <w:ind w:left="720"/>
        <w:rPr>
          <w:rFonts w:eastAsia="Times New Roman" w:cstheme="minorHAnsi"/>
        </w:rPr>
      </w:pPr>
      <w:r w:rsidRPr="00F42B54">
        <w:rPr>
          <w:rFonts w:eastAsia="Times New Roman" w:cstheme="minorHAnsi"/>
          <w:noProof/>
          <w:sz w:val="24"/>
          <w:szCs w:val="20"/>
          <w:lang w:eastAsia="en-AU"/>
        </w:rPr>
        <mc:AlternateContent>
          <mc:Choice Requires="wps">
            <w:drawing>
              <wp:anchor distT="0" distB="0" distL="114300" distR="114300" simplePos="0" relativeHeight="251663360" behindDoc="0" locked="0" layoutInCell="0" allowOverlap="1" wp14:anchorId="3FF3C84E" wp14:editId="06582AC3">
                <wp:simplePos x="0" y="0"/>
                <wp:positionH relativeFrom="column">
                  <wp:posOffset>-45720</wp:posOffset>
                </wp:positionH>
                <wp:positionV relativeFrom="paragraph">
                  <wp:posOffset>73660</wp:posOffset>
                </wp:positionV>
                <wp:extent cx="640715" cy="635"/>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B76E7D"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8pt" to="46.8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" o:allowincell="f" stroked="f" strokeweight="1pt">
                <v:stroke startarrowwidth="narrow" startarrowlength="short" endarrowwidth="narrow" endarrowlength="short"/>
              </v:line>
            </w:pict>
          </mc:Fallback>
        </mc:AlternateContent>
      </w:r>
      <w:r w:rsidRPr="00F42B54">
        <w:rPr>
          <w:rFonts w:eastAsia="Times New Roman" w:cstheme="minorHAnsi"/>
        </w:rPr>
        <w:t xml:space="preserve">The </w:t>
      </w:r>
      <w:r w:rsidR="0038765D">
        <w:rPr>
          <w:rFonts w:eastAsia="Times New Roman" w:cstheme="minorHAnsi"/>
        </w:rPr>
        <w:t>Management Committee</w:t>
      </w:r>
      <w:r w:rsidRPr="00F42B54">
        <w:rPr>
          <w:rFonts w:eastAsia="Times New Roman" w:cstheme="minorHAnsi"/>
        </w:rPr>
        <w:t xml:space="preserve"> of Lake Baroon Catchment Care Group is committed to high standards of ethical conduct and accordingly places great importance on making clear any existing or potential conflict of interest.</w:t>
      </w:r>
    </w:p>
    <w:p w:rsidR="00F42B54" w:rsidRPr="00F42B54" w:rsidRDefault="00F42B54" w:rsidP="00F42B54">
      <w:pPr>
        <w:spacing w:after="0"/>
        <w:rPr>
          <w:rFonts w:eastAsia="Times New Roman" w:cstheme="minorHAnsi"/>
          <w:lang w:val="en-US"/>
        </w:rPr>
      </w:pPr>
    </w:p>
    <w:p w:rsidR="00F42B54" w:rsidRPr="0038765D" w:rsidRDefault="00F42B54" w:rsidP="0038765D">
      <w:pPr>
        <w:rPr>
          <w:rFonts w:eastAsia="Times New Roman" w:cstheme="minorHAnsi"/>
          <w:b/>
          <w:lang w:val="en-US"/>
        </w:rPr>
      </w:pPr>
      <w:r w:rsidRPr="00F42B54">
        <w:rPr>
          <w:rFonts w:eastAsia="Times New Roman" w:cstheme="minorHAnsi"/>
          <w:b/>
          <w:lang w:val="en-US"/>
        </w:rPr>
        <w:t xml:space="preserve">Purpose </w:t>
      </w:r>
    </w:p>
    <w:p w:rsidR="00F42B54" w:rsidRPr="00F42B54" w:rsidRDefault="00F42B54" w:rsidP="0038765D">
      <w:pPr>
        <w:ind w:left="709"/>
        <w:rPr>
          <w:rFonts w:eastAsia="Times New Roman" w:cstheme="minorHAnsi"/>
          <w:lang w:val="en-US"/>
        </w:rPr>
      </w:pPr>
      <w:r w:rsidRPr="00F42B54">
        <w:rPr>
          <w:rFonts w:eastAsia="Times New Roman" w:cstheme="minorHAnsi"/>
        </w:rPr>
        <w:tab/>
      </w:r>
      <w:r w:rsidRPr="00F42B54">
        <w:rPr>
          <w:rFonts w:eastAsia="Times New Roman" w:cstheme="minorHAnsi"/>
          <w:lang w:val="en-US"/>
        </w:rPr>
        <w:t xml:space="preserve">This policy has been developed to provide a framework for all </w:t>
      </w:r>
      <w:r w:rsidR="0038765D">
        <w:rPr>
          <w:rFonts w:eastAsia="Times New Roman" w:cstheme="minorHAnsi"/>
          <w:lang w:val="en-US"/>
        </w:rPr>
        <w:t xml:space="preserve">Management Committee members in declaring </w:t>
      </w:r>
      <w:r w:rsidRPr="00F42B54">
        <w:rPr>
          <w:rFonts w:eastAsia="Times New Roman" w:cstheme="minorHAnsi"/>
          <w:lang w:val="en-US"/>
        </w:rPr>
        <w:t>conflicts of interest.</w:t>
      </w:r>
    </w:p>
    <w:p w:rsidR="00F42B54" w:rsidRPr="00F42B54" w:rsidRDefault="00F42B54" w:rsidP="00F42B54">
      <w:pPr>
        <w:spacing w:after="0"/>
        <w:rPr>
          <w:rFonts w:eastAsia="Times New Roman" w:cstheme="minorHAnsi"/>
          <w:b/>
          <w:bCs/>
          <w:lang w:val="en-US"/>
        </w:rPr>
      </w:pPr>
      <w:r w:rsidRPr="00F42B54">
        <w:rPr>
          <w:rFonts w:eastAsia="Times New Roman" w:cstheme="minorHAnsi"/>
          <w:b/>
          <w:bCs/>
          <w:lang w:val="en-US"/>
        </w:rPr>
        <w:t>Policy</w:t>
      </w:r>
    </w:p>
    <w:p w:rsidR="00F42B54" w:rsidRPr="00F42B54" w:rsidRDefault="00F42B54" w:rsidP="00F42B54">
      <w:pPr>
        <w:spacing w:before="240" w:after="120"/>
        <w:ind w:left="720"/>
        <w:rPr>
          <w:rFonts w:eastAsia="Times New Roman" w:cstheme="minorHAnsi"/>
          <w:color w:val="000000"/>
        </w:rPr>
      </w:pPr>
      <w:r w:rsidRPr="00F42B54">
        <w:rPr>
          <w:rFonts w:eastAsia="Times New Roman" w:cstheme="minorHAnsi"/>
          <w:color w:val="000000"/>
        </w:rPr>
        <w:t xml:space="preserve">The </w:t>
      </w:r>
      <w:r>
        <w:rPr>
          <w:rFonts w:eastAsia="Times New Roman" w:cstheme="minorHAnsi"/>
          <w:color w:val="000000"/>
        </w:rPr>
        <w:t>Management Committee</w:t>
      </w:r>
      <w:r w:rsidRPr="00F42B54">
        <w:rPr>
          <w:rFonts w:eastAsia="Times New Roman" w:cstheme="minorHAnsi"/>
          <w:color w:val="000000"/>
        </w:rPr>
        <w:t xml:space="preserve"> places great importance on making clear any existing or potential </w:t>
      </w:r>
      <w:bookmarkStart w:id="0" w:name="_GoBack"/>
      <w:bookmarkEnd w:id="0"/>
      <w:r w:rsidRPr="00F42B54">
        <w:rPr>
          <w:rFonts w:eastAsia="Times New Roman" w:cstheme="minorHAnsi"/>
          <w:color w:val="000000"/>
        </w:rPr>
        <w:t xml:space="preserve">conflicts of interest.  All such conflicts of interest shall be declared by the member concerned and documented in the </w:t>
      </w:r>
      <w:r>
        <w:rPr>
          <w:rFonts w:eastAsia="Times New Roman" w:cstheme="minorHAnsi"/>
          <w:color w:val="000000"/>
        </w:rPr>
        <w:t>Management Committee</w:t>
      </w:r>
      <w:r w:rsidRPr="00F42B54">
        <w:rPr>
          <w:rFonts w:eastAsia="Times New Roman" w:cstheme="minorHAnsi"/>
          <w:color w:val="000000"/>
        </w:rPr>
        <w:t xml:space="preserve"> Conflicts of Interest Register.  A </w:t>
      </w:r>
      <w:r>
        <w:rPr>
          <w:rFonts w:eastAsia="Times New Roman" w:cstheme="minorHAnsi"/>
          <w:color w:val="000000"/>
        </w:rPr>
        <w:t>Management Committee</w:t>
      </w:r>
      <w:r w:rsidRPr="00F42B54">
        <w:rPr>
          <w:rFonts w:eastAsia="Times New Roman" w:cstheme="minorHAnsi"/>
          <w:color w:val="000000"/>
        </w:rPr>
        <w:t xml:space="preserve"> member who believes another </w:t>
      </w:r>
      <w:r>
        <w:rPr>
          <w:rFonts w:eastAsia="Times New Roman" w:cstheme="minorHAnsi"/>
          <w:color w:val="000000"/>
        </w:rPr>
        <w:t>Management Committee</w:t>
      </w:r>
      <w:r w:rsidRPr="00F42B54">
        <w:rPr>
          <w:rFonts w:eastAsia="Times New Roman" w:cstheme="minorHAnsi"/>
          <w:color w:val="000000"/>
        </w:rPr>
        <w:t xml:space="preserve"> member has an undeclared conflict of interest should specify in writing the basis of this potential conflict.</w:t>
      </w:r>
    </w:p>
    <w:p w:rsidR="00F42B54" w:rsidRPr="00F42B54" w:rsidRDefault="00F42B54" w:rsidP="00F42B54">
      <w:pPr>
        <w:spacing w:before="240" w:after="120"/>
        <w:rPr>
          <w:rFonts w:eastAsia="Times New Roman" w:cstheme="minorHAnsi"/>
          <w:b/>
          <w:color w:val="000000"/>
        </w:rPr>
      </w:pPr>
      <w:r w:rsidRPr="00F42B54">
        <w:rPr>
          <w:rFonts w:eastAsia="Times New Roman" w:cstheme="minorHAnsi"/>
          <w:b/>
          <w:color w:val="000000"/>
        </w:rPr>
        <w:t>Procedure</w:t>
      </w:r>
    </w:p>
    <w:p w:rsidR="00F42B54" w:rsidRPr="00F42B54" w:rsidRDefault="00F42B54" w:rsidP="00F42B54">
      <w:pPr>
        <w:numPr>
          <w:ilvl w:val="0"/>
          <w:numId w:val="18"/>
        </w:numPr>
        <w:tabs>
          <w:tab w:val="num" w:pos="1080"/>
        </w:tabs>
        <w:spacing w:before="120" w:after="0"/>
        <w:ind w:left="1080"/>
        <w:rPr>
          <w:rFonts w:eastAsia="Times New Roman" w:cstheme="minorHAnsi"/>
        </w:rPr>
      </w:pPr>
      <w:r w:rsidRPr="00F42B54">
        <w:rPr>
          <w:rFonts w:eastAsia="Times New Roman" w:cstheme="minorHAnsi"/>
        </w:rPr>
        <w:t xml:space="preserve">Members shall declare any conflicts of interest either at the start of the </w:t>
      </w:r>
      <w:r>
        <w:rPr>
          <w:rFonts w:eastAsia="Times New Roman" w:cstheme="minorHAnsi"/>
          <w:color w:val="000000"/>
        </w:rPr>
        <w:t>Management Committee</w:t>
      </w:r>
      <w:r w:rsidRPr="00F42B54">
        <w:rPr>
          <w:rFonts w:eastAsia="Times New Roman" w:cstheme="minorHAnsi"/>
        </w:rPr>
        <w:t xml:space="preserve"> meeting concerned or when a relevant issue arises.  The nature of this conflict of interest should be entered into the meeting minutes. The interest should also be documented in the </w:t>
      </w:r>
      <w:r w:rsidRPr="00F42B54">
        <w:rPr>
          <w:rFonts w:eastAsia="Times New Roman" w:cstheme="minorHAnsi"/>
          <w:b/>
          <w:i/>
        </w:rPr>
        <w:t>Conflict of Interest: Checklist for the Chair</w:t>
      </w:r>
      <w:r w:rsidRPr="00F42B54">
        <w:rPr>
          <w:rFonts w:eastAsia="Times New Roman" w:cstheme="minorHAnsi"/>
        </w:rPr>
        <w:t>.</w:t>
      </w:r>
    </w:p>
    <w:p w:rsidR="00F42B54" w:rsidRPr="00F42B54" w:rsidRDefault="00F42B54" w:rsidP="00F42B54">
      <w:pPr>
        <w:numPr>
          <w:ilvl w:val="0"/>
          <w:numId w:val="18"/>
        </w:numPr>
        <w:tabs>
          <w:tab w:val="num" w:pos="1080"/>
        </w:tabs>
        <w:spacing w:before="120" w:after="0"/>
        <w:ind w:left="1080"/>
        <w:rPr>
          <w:rFonts w:eastAsia="Times New Roman" w:cstheme="minorHAnsi"/>
        </w:rPr>
      </w:pPr>
      <w:r w:rsidRPr="00F42B54">
        <w:rPr>
          <w:rFonts w:eastAsia="Times New Roman" w:cstheme="minorHAnsi"/>
        </w:rPr>
        <w:t xml:space="preserve">Where a conflict of interest or potential conflict of interest is identified and/or registered, the </w:t>
      </w:r>
      <w:r>
        <w:rPr>
          <w:rFonts w:eastAsia="Times New Roman" w:cstheme="minorHAnsi"/>
          <w:color w:val="000000"/>
        </w:rPr>
        <w:t>Management Committee</w:t>
      </w:r>
      <w:r w:rsidRPr="00F42B54">
        <w:rPr>
          <w:rFonts w:eastAsia="Times New Roman" w:cstheme="minorHAnsi"/>
        </w:rPr>
        <w:t xml:space="preserve"> member concerned shall leave the room as soon as that item comes up for discussion. The concerned Board member shall not vote on that issue, nor initiate or take part in any </w:t>
      </w:r>
      <w:r>
        <w:rPr>
          <w:rFonts w:eastAsia="Times New Roman" w:cstheme="minorHAnsi"/>
          <w:color w:val="000000"/>
        </w:rPr>
        <w:t>Management Committee</w:t>
      </w:r>
      <w:r w:rsidRPr="00F42B54">
        <w:rPr>
          <w:rFonts w:eastAsia="Times New Roman" w:cstheme="minorHAnsi"/>
        </w:rPr>
        <w:t xml:space="preserve"> discussion on that topic (either in the meeting or with other Board members before or after the </w:t>
      </w:r>
      <w:r>
        <w:rPr>
          <w:rFonts w:eastAsia="Times New Roman" w:cstheme="minorHAnsi"/>
          <w:color w:val="000000"/>
        </w:rPr>
        <w:t>Management Committee</w:t>
      </w:r>
      <w:r w:rsidRPr="00F42B54">
        <w:rPr>
          <w:rFonts w:eastAsia="Times New Roman" w:cstheme="minorHAnsi"/>
        </w:rPr>
        <w:t xml:space="preserve"> meetings), unless expressly invited to do so by unanimous agreement by all other members present. </w:t>
      </w:r>
    </w:p>
    <w:p w:rsidR="00F42B54" w:rsidRPr="00F42B54" w:rsidRDefault="00F42B54" w:rsidP="00F42B54">
      <w:pPr>
        <w:numPr>
          <w:ilvl w:val="0"/>
          <w:numId w:val="19"/>
        </w:numPr>
        <w:tabs>
          <w:tab w:val="clear" w:pos="360"/>
          <w:tab w:val="num" w:pos="1080"/>
        </w:tabs>
        <w:spacing w:before="120" w:after="0"/>
        <w:ind w:left="1080" w:right="1"/>
        <w:rPr>
          <w:rFonts w:eastAsia="Times New Roman" w:cstheme="minorHAnsi"/>
          <w:color w:val="000000"/>
          <w:lang w:val="en-GB"/>
        </w:rPr>
      </w:pPr>
      <w:r w:rsidRPr="00F42B54">
        <w:rPr>
          <w:rFonts w:eastAsia="Times New Roman" w:cstheme="minorHAnsi"/>
          <w:color w:val="000000"/>
          <w:lang w:val="en-GB"/>
        </w:rPr>
        <w:t xml:space="preserve">If a person declares themselves to have existing or potential conflict of interest confidentiality will be respected. If a person alleges that another person has a conflict of interest, whether existing or potential, and if the </w:t>
      </w:r>
      <w:r>
        <w:rPr>
          <w:rFonts w:eastAsia="Times New Roman" w:cstheme="minorHAnsi"/>
          <w:color w:val="000000"/>
        </w:rPr>
        <w:t>Management Committee</w:t>
      </w:r>
      <w:r w:rsidRPr="00F42B54">
        <w:rPr>
          <w:rFonts w:eastAsia="Times New Roman" w:cstheme="minorHAnsi"/>
          <w:color w:val="000000"/>
          <w:lang w:val="en-GB"/>
        </w:rPr>
        <w:t xml:space="preserve"> cannot resolve this allegation to the </w:t>
      </w:r>
      <w:r w:rsidRPr="00F42B54">
        <w:rPr>
          <w:rFonts w:eastAsia="Times New Roman" w:cstheme="minorHAnsi"/>
          <w:color w:val="000000"/>
          <w:lang w:val="en-GB"/>
        </w:rPr>
        <w:lastRenderedPageBreak/>
        <w:t>satisfaction of both parties the matter shall be referred to the Ethics Sub-Committee.  This Sub-Committee will make a recommendation to the Board as to what action shall be taken.</w:t>
      </w:r>
    </w:p>
    <w:p w:rsidR="00F42B54" w:rsidRPr="00F42B54" w:rsidRDefault="00F42B54" w:rsidP="00F42B54">
      <w:pPr>
        <w:spacing w:before="240" w:after="120"/>
        <w:ind w:left="720"/>
        <w:rPr>
          <w:rFonts w:eastAsia="Times New Roman" w:cstheme="minorHAnsi"/>
          <w:b/>
          <w:i/>
          <w:color w:val="000000"/>
        </w:rPr>
      </w:pPr>
      <w:r w:rsidRPr="00F42B54">
        <w:rPr>
          <w:rFonts w:eastAsia="Times New Roman" w:cstheme="minorHAnsi"/>
          <w:b/>
          <w:i/>
          <w:color w:val="000000"/>
        </w:rPr>
        <w:t>Examples of conflict of interest could be (but are not limited to):</w:t>
      </w:r>
    </w:p>
    <w:p w:rsidR="00F42B54" w:rsidRPr="00F42B54" w:rsidRDefault="00F42B54" w:rsidP="00F42B54">
      <w:pPr>
        <w:tabs>
          <w:tab w:val="num" w:pos="1080"/>
        </w:tabs>
        <w:spacing w:before="120" w:after="0"/>
        <w:ind w:left="1077" w:hanging="357"/>
        <w:rPr>
          <w:rFonts w:eastAsia="Times New Roman" w:cstheme="minorHAnsi"/>
          <w:color w:val="000000"/>
        </w:rPr>
      </w:pPr>
      <w:r w:rsidRPr="00F42B54">
        <w:rPr>
          <w:rFonts w:eastAsia="Times New Roman" w:cstheme="minorHAnsi"/>
          <w:color w:val="000000"/>
        </w:rPr>
        <w:t xml:space="preserve">When a </w:t>
      </w:r>
      <w:r>
        <w:rPr>
          <w:rFonts w:eastAsia="Times New Roman" w:cstheme="minorHAnsi"/>
          <w:color w:val="000000"/>
        </w:rPr>
        <w:t>Management Committee</w:t>
      </w:r>
      <w:r w:rsidRPr="00F42B54">
        <w:rPr>
          <w:rFonts w:eastAsia="Times New Roman" w:cstheme="minorHAnsi"/>
          <w:color w:val="000000"/>
        </w:rPr>
        <w:t xml:space="preserve"> member or his/her immediate family or business interests stands to gain financially from any business dealings, programs or services of the organisation.</w:t>
      </w:r>
    </w:p>
    <w:p w:rsidR="00F42B54" w:rsidRPr="00F42B54" w:rsidRDefault="00F42B54" w:rsidP="00F42B54">
      <w:pPr>
        <w:tabs>
          <w:tab w:val="num" w:pos="1080"/>
        </w:tabs>
        <w:spacing w:before="120" w:after="0"/>
        <w:ind w:left="1077" w:hanging="357"/>
        <w:rPr>
          <w:rFonts w:eastAsia="Times New Roman" w:cstheme="minorHAnsi"/>
          <w:color w:val="000000"/>
        </w:rPr>
      </w:pPr>
      <w:r w:rsidRPr="00F42B54">
        <w:rPr>
          <w:rFonts w:eastAsia="Times New Roman" w:cstheme="minorHAnsi"/>
          <w:color w:val="000000"/>
        </w:rPr>
        <w:t xml:space="preserve">When a </w:t>
      </w:r>
      <w:r>
        <w:rPr>
          <w:rFonts w:eastAsia="Times New Roman" w:cstheme="minorHAnsi"/>
          <w:color w:val="000000"/>
        </w:rPr>
        <w:t>Management Committee</w:t>
      </w:r>
      <w:r w:rsidRPr="00F42B54">
        <w:rPr>
          <w:rFonts w:eastAsia="Times New Roman" w:cstheme="minorHAnsi"/>
          <w:color w:val="000000"/>
        </w:rPr>
        <w:t xml:space="preserve"> member him or herself offers a professional service to the organisation.</w:t>
      </w:r>
    </w:p>
    <w:p w:rsidR="00F42B54" w:rsidRPr="00F42B54" w:rsidRDefault="00F42B54" w:rsidP="00F42B54">
      <w:pPr>
        <w:tabs>
          <w:tab w:val="num" w:pos="1080"/>
        </w:tabs>
        <w:spacing w:before="120" w:after="0"/>
        <w:ind w:left="1077" w:hanging="357"/>
        <w:rPr>
          <w:rFonts w:eastAsia="Times New Roman" w:cstheme="minorHAnsi"/>
          <w:color w:val="000000"/>
        </w:rPr>
      </w:pPr>
      <w:r w:rsidRPr="00F42B54">
        <w:rPr>
          <w:rFonts w:eastAsia="Times New Roman" w:cstheme="minorHAnsi"/>
          <w:color w:val="000000"/>
        </w:rPr>
        <w:t xml:space="preserve">When a </w:t>
      </w:r>
      <w:r>
        <w:rPr>
          <w:rFonts w:eastAsia="Times New Roman" w:cstheme="minorHAnsi"/>
          <w:color w:val="000000"/>
        </w:rPr>
        <w:t>Management Committee</w:t>
      </w:r>
      <w:r w:rsidRPr="00F42B54">
        <w:rPr>
          <w:rFonts w:eastAsia="Times New Roman" w:cstheme="minorHAnsi"/>
          <w:color w:val="000000"/>
        </w:rPr>
        <w:t xml:space="preserve"> member stands to gain personally or professionally from any insider knowledge if that knowledge is used to personal advantage.</w:t>
      </w:r>
    </w:p>
    <w:p w:rsidR="00F42B54" w:rsidRPr="00F42B54" w:rsidRDefault="00F42B54" w:rsidP="00F42B54">
      <w:pPr>
        <w:tabs>
          <w:tab w:val="num" w:pos="1080"/>
        </w:tabs>
        <w:spacing w:before="120" w:after="0"/>
        <w:ind w:left="1077" w:hanging="357"/>
        <w:rPr>
          <w:rFonts w:eastAsia="Times New Roman" w:cstheme="minorHAnsi"/>
          <w:color w:val="000000"/>
        </w:rPr>
      </w:pPr>
      <w:r w:rsidRPr="00F42B54">
        <w:rPr>
          <w:rFonts w:eastAsia="Times New Roman" w:cstheme="minorHAnsi"/>
          <w:color w:val="000000"/>
        </w:rPr>
        <w:t xml:space="preserve">Where a </w:t>
      </w:r>
      <w:r>
        <w:rPr>
          <w:rFonts w:eastAsia="Times New Roman" w:cstheme="minorHAnsi"/>
          <w:color w:val="000000"/>
        </w:rPr>
        <w:t>Management Committee</w:t>
      </w:r>
      <w:r w:rsidRPr="00F42B54">
        <w:rPr>
          <w:rFonts w:eastAsia="Times New Roman" w:cstheme="minorHAnsi"/>
          <w:color w:val="000000"/>
        </w:rPr>
        <w:t xml:space="preserve"> member or the ex/officio member of the </w:t>
      </w:r>
      <w:r>
        <w:rPr>
          <w:rFonts w:eastAsia="Times New Roman" w:cstheme="minorHAnsi"/>
          <w:color w:val="000000"/>
        </w:rPr>
        <w:t>Management Committee</w:t>
      </w:r>
      <w:r w:rsidRPr="00F42B54">
        <w:rPr>
          <w:rFonts w:eastAsia="Times New Roman" w:cstheme="minorHAnsi"/>
          <w:color w:val="000000"/>
        </w:rPr>
        <w:t xml:space="preserve"> has a role on the governing body of another organisation, where the activities of that other body may be in direct conflict or competition with the activities of Lake Baroon Catchment Care Group.</w:t>
      </w:r>
    </w:p>
    <w:p w:rsidR="00F42B54" w:rsidRPr="00F42B54" w:rsidRDefault="00F42B54" w:rsidP="00F42B54">
      <w:pPr>
        <w:spacing w:after="0"/>
        <w:rPr>
          <w:rFonts w:eastAsia="Times New Roman" w:cstheme="minorHAnsi"/>
          <w:lang w:val="en-US"/>
        </w:rPr>
      </w:pPr>
    </w:p>
    <w:p w:rsidR="00F42B54" w:rsidRPr="00F42B54" w:rsidRDefault="00F42B54" w:rsidP="00F42B54">
      <w:pPr>
        <w:spacing w:after="0"/>
        <w:rPr>
          <w:rFonts w:eastAsia="Times New Roman" w:cstheme="minorHAnsi"/>
          <w:b/>
          <w:lang w:val="en-US"/>
        </w:rPr>
      </w:pPr>
      <w:r w:rsidRPr="00F42B54">
        <w:rPr>
          <w:rFonts w:eastAsia="Times New Roman" w:cstheme="minorHAnsi"/>
          <w:b/>
          <w:lang w:val="en-US"/>
        </w:rPr>
        <w:t>Related Documents</w:t>
      </w:r>
    </w:p>
    <w:p w:rsidR="00F42B54" w:rsidRPr="00F42B54" w:rsidRDefault="00F42B54" w:rsidP="00F42B54">
      <w:pPr>
        <w:spacing w:after="0"/>
        <w:rPr>
          <w:rFonts w:eastAsia="Times New Roman" w:cstheme="minorHAnsi"/>
          <w:b/>
          <w:lang w:val="en-US"/>
        </w:rPr>
      </w:pPr>
    </w:p>
    <w:p w:rsidR="00F42B54" w:rsidRPr="00F42B54" w:rsidRDefault="00F42B54" w:rsidP="00F42B54">
      <w:pPr>
        <w:spacing w:after="0"/>
        <w:rPr>
          <w:rFonts w:eastAsia="Times New Roman" w:cstheme="minorHAnsi"/>
          <w:lang w:val="en-US"/>
        </w:rPr>
      </w:pPr>
      <w:r w:rsidRPr="00F42B54">
        <w:rPr>
          <w:rFonts w:eastAsia="Times New Roman" w:cstheme="minorHAnsi"/>
          <w:b/>
          <w:lang w:val="en-US"/>
        </w:rPr>
        <w:tab/>
      </w:r>
      <w:r w:rsidRPr="00F42B54">
        <w:rPr>
          <w:rFonts w:eastAsia="Times New Roman" w:cstheme="minorHAnsi"/>
          <w:lang w:val="en-US"/>
        </w:rPr>
        <w:t>Conflict of Interest: Checklist for the Chair</w:t>
      </w:r>
      <w:r>
        <w:rPr>
          <w:rFonts w:eastAsia="Times New Roman" w:cstheme="minorHAnsi"/>
          <w:lang w:val="en-US"/>
        </w:rPr>
        <w:t xml:space="preserve"> (see below)</w:t>
      </w:r>
    </w:p>
    <w:p w:rsidR="000C1C4F" w:rsidRDefault="000C1C4F" w:rsidP="00F42B54">
      <w:pPr>
        <w:spacing w:after="0"/>
        <w:rPr>
          <w:rFonts w:cstheme="minorHAnsi"/>
        </w:rPr>
      </w:pPr>
    </w:p>
    <w:p w:rsidR="0049577E" w:rsidRPr="0049577E" w:rsidRDefault="0049577E" w:rsidP="00F42B54">
      <w:pPr>
        <w:spacing w:after="0"/>
        <w:rPr>
          <w:rFonts w:eastAsia="Times New Roman" w:cstheme="minorHAnsi"/>
          <w:b/>
          <w:lang w:val="en-US"/>
        </w:rPr>
      </w:pPr>
      <w:r w:rsidRPr="00F42B54">
        <w:rPr>
          <w:rFonts w:eastAsia="Times New Roman" w:cstheme="minorHAnsi"/>
          <w:b/>
          <w:lang w:val="en-US"/>
        </w:rPr>
        <w:t>Conflict of Interest: Checklist for the Chair</w:t>
      </w:r>
    </w:p>
    <w:p w:rsidR="0049577E" w:rsidRDefault="0049577E" w:rsidP="00F42B54">
      <w:pPr>
        <w:spacing w:after="0"/>
        <w:rPr>
          <w:rFonts w:eastAsia="Times New Roman" w:cstheme="minorHAnsi"/>
          <w:lang w:val="en-US"/>
        </w:rPr>
      </w:pPr>
    </w:p>
    <w:p w:rsidR="0049577E" w:rsidRPr="0049577E" w:rsidRDefault="0049577E" w:rsidP="0049577E">
      <w:pPr>
        <w:keepNext/>
        <w:overflowPunct w:val="0"/>
        <w:autoSpaceDE w:val="0"/>
        <w:autoSpaceDN w:val="0"/>
        <w:adjustRightInd w:val="0"/>
        <w:spacing w:after="0" w:line="240" w:lineRule="auto"/>
        <w:textAlignment w:val="baseline"/>
        <w:outlineLvl w:val="0"/>
        <w:rPr>
          <w:rFonts w:eastAsia="Times New Roman" w:cstheme="minorHAnsi"/>
          <w:b/>
          <w:lang w:val="en-US"/>
        </w:rPr>
      </w:pPr>
      <w:r w:rsidRPr="0049577E">
        <w:rPr>
          <w:rFonts w:eastAsia="Times New Roman" w:cstheme="minorHAnsi"/>
          <w:b/>
          <w:lang w:val="en-US"/>
        </w:rPr>
        <w:t>Introduction</w:t>
      </w:r>
    </w:p>
    <w:p w:rsidR="0049577E" w:rsidRPr="0049577E" w:rsidRDefault="0049577E" w:rsidP="0049577E">
      <w:pPr>
        <w:spacing w:before="240" w:after="120" w:line="240" w:lineRule="auto"/>
        <w:ind w:left="720"/>
        <w:rPr>
          <w:rFonts w:eastAsia="Times New Roman" w:cstheme="minorHAnsi"/>
        </w:rPr>
      </w:pPr>
      <w:r w:rsidRPr="0049577E">
        <w:rPr>
          <w:rFonts w:eastAsia="Times New Roman" w:cstheme="minorHAnsi"/>
          <w:noProof/>
          <w:lang w:eastAsia="en-AU"/>
        </w:rPr>
        <mc:AlternateContent>
          <mc:Choice Requires="wps">
            <w:drawing>
              <wp:anchor distT="0" distB="0" distL="114300" distR="114300" simplePos="0" relativeHeight="251665408" behindDoc="0" locked="0" layoutInCell="0" allowOverlap="1" wp14:anchorId="3970A4B0" wp14:editId="316AD33F">
                <wp:simplePos x="0" y="0"/>
                <wp:positionH relativeFrom="column">
                  <wp:posOffset>-45720</wp:posOffset>
                </wp:positionH>
                <wp:positionV relativeFrom="paragraph">
                  <wp:posOffset>73660</wp:posOffset>
                </wp:positionV>
                <wp:extent cx="640715" cy="635"/>
                <wp:effectExtent l="1905" t="4445" r="0" b="44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368C38"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8pt" to="46.8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" o:allowincell="f" stroked="f" strokeweight="1pt">
                <v:stroke startarrowwidth="narrow" startarrowlength="short" endarrowwidth="narrow" endarrowlength="short"/>
              </v:line>
            </w:pict>
          </mc:Fallback>
        </mc:AlternateContent>
      </w:r>
      <w:r w:rsidRPr="0049577E">
        <w:rPr>
          <w:rFonts w:eastAsia="Times New Roman" w:cstheme="minorHAnsi"/>
        </w:rPr>
        <w:t xml:space="preserve">This checklist is to be used by the Chair of the </w:t>
      </w:r>
      <w:r>
        <w:rPr>
          <w:rFonts w:eastAsia="Times New Roman" w:cstheme="minorHAnsi"/>
        </w:rPr>
        <w:t xml:space="preserve">Management Committee </w:t>
      </w:r>
      <w:r w:rsidRPr="0049577E">
        <w:rPr>
          <w:rFonts w:eastAsia="Times New Roman" w:cstheme="minorHAnsi"/>
        </w:rPr>
        <w:t xml:space="preserve">of Lake Baroon Catchment Care Group each meeting to record conflicts of interest identified by </w:t>
      </w:r>
      <w:r>
        <w:rPr>
          <w:rFonts w:eastAsia="Times New Roman" w:cstheme="minorHAnsi"/>
        </w:rPr>
        <w:t>Management Committee</w:t>
      </w:r>
      <w:r w:rsidRPr="0049577E">
        <w:rPr>
          <w:rFonts w:eastAsia="Times New Roman" w:cstheme="minorHAnsi"/>
        </w:rPr>
        <w:t xml:space="preserve"> members. Completed checklists should be stored with the minutes of each meeting.</w:t>
      </w:r>
    </w:p>
    <w:p w:rsidR="0049577E" w:rsidRPr="0049577E" w:rsidRDefault="0049577E" w:rsidP="0049577E">
      <w:pPr>
        <w:spacing w:before="240" w:after="120" w:line="240" w:lineRule="auto"/>
        <w:ind w:left="720"/>
        <w:rPr>
          <w:rFonts w:eastAsia="Times New Roman" w:cstheme="minorHAnsi"/>
          <w:b/>
        </w:rPr>
      </w:pPr>
      <w:r w:rsidRPr="0049577E">
        <w:rPr>
          <w:rFonts w:eastAsia="Times New Roman" w:cstheme="minorHAnsi"/>
        </w:rPr>
        <w:t xml:space="preserve">The checklist should be used in conjunction with the </w:t>
      </w:r>
      <w:r w:rsidR="00BF072B">
        <w:rPr>
          <w:rFonts w:eastAsia="Times New Roman" w:cstheme="minorHAnsi"/>
        </w:rPr>
        <w:t>Management Committee</w:t>
      </w:r>
      <w:r w:rsidRPr="0049577E">
        <w:rPr>
          <w:rFonts w:eastAsia="Times New Roman" w:cstheme="minorHAnsi"/>
        </w:rPr>
        <w:t xml:space="preserve"> </w:t>
      </w:r>
      <w:r w:rsidRPr="0049577E">
        <w:rPr>
          <w:rFonts w:eastAsia="Times New Roman" w:cstheme="minorHAnsi"/>
          <w:b/>
          <w:i/>
        </w:rPr>
        <w:t>Conflict of Interest Policy.</w:t>
      </w:r>
    </w:p>
    <w:p w:rsidR="0049577E" w:rsidRPr="0049577E" w:rsidRDefault="0049577E" w:rsidP="0049577E">
      <w:pPr>
        <w:spacing w:after="0" w:line="240" w:lineRule="auto"/>
        <w:rPr>
          <w:rFonts w:eastAsia="Times New Roman" w:cstheme="minorHAnsi"/>
          <w:lang w:val="en-US"/>
        </w:rPr>
      </w:pPr>
    </w:p>
    <w:p w:rsidR="0049577E" w:rsidRPr="0049577E" w:rsidRDefault="0049577E" w:rsidP="0049577E">
      <w:pPr>
        <w:spacing w:after="0" w:line="240" w:lineRule="auto"/>
        <w:rPr>
          <w:rFonts w:eastAsia="Times New Roman" w:cstheme="minorHAnsi"/>
          <w:b/>
          <w:lang w:val="en-US"/>
        </w:rPr>
      </w:pPr>
      <w:r w:rsidRPr="0049577E">
        <w:rPr>
          <w:rFonts w:eastAsia="Times New Roman" w:cstheme="minorHAnsi"/>
          <w:b/>
          <w:lang w:val="en-US"/>
        </w:rPr>
        <w:t xml:space="preserve">Purpose </w:t>
      </w:r>
    </w:p>
    <w:p w:rsidR="0049577E" w:rsidRPr="0049577E" w:rsidRDefault="0049577E" w:rsidP="0049577E">
      <w:pPr>
        <w:spacing w:after="0" w:line="240" w:lineRule="auto"/>
        <w:rPr>
          <w:rFonts w:eastAsia="Times New Roman" w:cstheme="minorHAnsi"/>
          <w:lang w:val="en-US"/>
        </w:rPr>
      </w:pPr>
    </w:p>
    <w:p w:rsidR="0049577E" w:rsidRPr="0049577E" w:rsidRDefault="0049577E" w:rsidP="00BF072B">
      <w:pPr>
        <w:spacing w:after="0" w:line="240" w:lineRule="auto"/>
        <w:rPr>
          <w:rFonts w:eastAsia="Times New Roman" w:cstheme="minorHAnsi"/>
          <w:lang w:val="en-US"/>
        </w:rPr>
      </w:pPr>
      <w:r w:rsidRPr="0049577E">
        <w:rPr>
          <w:rFonts w:eastAsia="Times New Roman" w:cstheme="minorHAnsi"/>
        </w:rPr>
        <w:tab/>
      </w:r>
      <w:r w:rsidRPr="0049577E">
        <w:rPr>
          <w:rFonts w:eastAsia="Times New Roman" w:cstheme="minorHAnsi"/>
          <w:lang w:val="en-US"/>
        </w:rPr>
        <w:t xml:space="preserve">This checklist has been developed to provide consistency in documentation of conflicts of </w:t>
      </w:r>
      <w:r w:rsidRPr="0049577E">
        <w:rPr>
          <w:rFonts w:eastAsia="Times New Roman" w:cstheme="minorHAnsi"/>
          <w:lang w:val="en-US"/>
        </w:rPr>
        <w:tab/>
        <w:t xml:space="preserve">interest relating to </w:t>
      </w:r>
      <w:r w:rsidR="00BF072B">
        <w:rPr>
          <w:rFonts w:eastAsia="Times New Roman" w:cstheme="minorHAnsi"/>
        </w:rPr>
        <w:t>Management Committee</w:t>
      </w:r>
      <w:r w:rsidRPr="0049577E">
        <w:rPr>
          <w:rFonts w:eastAsia="Times New Roman" w:cstheme="minorHAnsi"/>
          <w:lang w:val="en-US"/>
        </w:rPr>
        <w:t xml:space="preserve"> meetings.</w:t>
      </w:r>
    </w:p>
    <w:p w:rsidR="0049577E" w:rsidRPr="0049577E" w:rsidRDefault="0049577E" w:rsidP="0049577E">
      <w:pPr>
        <w:spacing w:after="0" w:line="240" w:lineRule="auto"/>
        <w:rPr>
          <w:rFonts w:eastAsia="Times New Roman" w:cstheme="minorHAnsi"/>
          <w:sz w:val="20"/>
          <w:szCs w:val="20"/>
        </w:rPr>
      </w:pPr>
      <w:r w:rsidRPr="0049577E">
        <w:rPr>
          <w:rFonts w:eastAsia="Times New Roman" w:cstheme="minorHAnsi"/>
          <w:sz w:val="20"/>
          <w:szCs w:val="20"/>
        </w:rPr>
        <w:br w:type="page"/>
      </w:r>
    </w:p>
    <w:p w:rsidR="0049577E" w:rsidRPr="00BF072B" w:rsidRDefault="00BF072B" w:rsidP="0049577E">
      <w:pPr>
        <w:spacing w:after="0" w:line="240" w:lineRule="auto"/>
        <w:rPr>
          <w:rFonts w:eastAsia="Times New Roman" w:cstheme="minorHAnsi"/>
          <w:b/>
        </w:rPr>
      </w:pPr>
      <w:r w:rsidRPr="00BF072B">
        <w:rPr>
          <w:rFonts w:eastAsia="Times New Roman" w:cstheme="minorHAnsi"/>
          <w:b/>
        </w:rPr>
        <w:lastRenderedPageBreak/>
        <w:t>Conf</w:t>
      </w:r>
      <w:r w:rsidR="0092766B">
        <w:rPr>
          <w:rFonts w:eastAsia="Times New Roman" w:cstheme="minorHAnsi"/>
          <w:b/>
        </w:rPr>
        <w:t>lict of Interest – Lake Baroon C</w:t>
      </w:r>
      <w:r w:rsidRPr="00BF072B">
        <w:rPr>
          <w:rFonts w:eastAsia="Times New Roman" w:cstheme="minorHAnsi"/>
          <w:b/>
        </w:rPr>
        <w:t>atchment Care Group Management Committee Meeting</w:t>
      </w:r>
    </w:p>
    <w:p w:rsidR="00BF072B" w:rsidRPr="0049577E" w:rsidRDefault="00BF072B" w:rsidP="0049577E">
      <w:pPr>
        <w:spacing w:after="0" w:line="240" w:lineRule="auto"/>
        <w:rPr>
          <w:rFonts w:eastAsia="Times New Roman" w:cstheme="minorHAnsi"/>
          <w:sz w:val="20"/>
          <w:szCs w:val="20"/>
        </w:rPr>
      </w:pPr>
    </w:p>
    <w:p w:rsidR="0049577E" w:rsidRPr="0049577E" w:rsidRDefault="0049577E" w:rsidP="0049577E">
      <w:pPr>
        <w:numPr>
          <w:ilvl w:val="0"/>
          <w:numId w:val="20"/>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rPr>
      </w:pPr>
      <w:r w:rsidRPr="0049577E">
        <w:rPr>
          <w:rFonts w:eastAsia="Times New Roman" w:cstheme="minorHAnsi"/>
          <w:b/>
        </w:rPr>
        <w:t>Following the opening of the meeting ask all the members to declare any potential conflict of interest arising out of any of the issues to be put to the meeting.</w:t>
      </w:r>
    </w:p>
    <w:p w:rsidR="0049577E" w:rsidRPr="0049577E" w:rsidRDefault="0049577E" w:rsidP="0049577E">
      <w:pPr>
        <w:pBdr>
          <w:top w:val="single" w:sz="4" w:space="1" w:color="auto"/>
          <w:left w:val="single" w:sz="4" w:space="4" w:color="auto"/>
          <w:bottom w:val="single" w:sz="4" w:space="1" w:color="auto"/>
          <w:right w:val="single" w:sz="4" w:space="4" w:color="auto"/>
        </w:pBdr>
        <w:spacing w:after="0" w:line="240" w:lineRule="auto"/>
        <w:ind w:left="360"/>
        <w:rPr>
          <w:rFonts w:eastAsia="Times New Roman" w:cstheme="minorHAnsi"/>
          <w:b/>
        </w:rPr>
      </w:pPr>
    </w:p>
    <w:p w:rsidR="0049577E" w:rsidRDefault="00BF072B" w:rsidP="0049577E">
      <w:pPr>
        <w:pBdr>
          <w:top w:val="single" w:sz="4" w:space="1" w:color="auto"/>
          <w:left w:val="single" w:sz="4" w:space="4" w:color="auto"/>
          <w:bottom w:val="single" w:sz="4" w:space="1" w:color="auto"/>
          <w:right w:val="single" w:sz="4" w:space="4" w:color="auto"/>
        </w:pBdr>
        <w:spacing w:after="0" w:line="240" w:lineRule="auto"/>
        <w:ind w:left="360"/>
        <w:rPr>
          <w:rFonts w:eastAsia="Times New Roman" w:cstheme="minorHAnsi"/>
          <w:b/>
        </w:rPr>
      </w:pPr>
      <w:r>
        <w:rPr>
          <w:rFonts w:eastAsia="Times New Roman" w:cstheme="minorHAnsi"/>
          <w:b/>
        </w:rPr>
        <w:t xml:space="preserve">Date of Meeting:     </w:t>
      </w:r>
      <w:r w:rsidR="00BD3BB3">
        <w:rPr>
          <w:rFonts w:eastAsia="Times New Roman" w:cstheme="minorHAnsi"/>
          <w:b/>
        </w:rPr>
        <w:t xml:space="preserve">  </w:t>
      </w:r>
      <w:r>
        <w:rPr>
          <w:rFonts w:eastAsia="Times New Roman" w:cstheme="minorHAnsi"/>
          <w:b/>
        </w:rPr>
        <w:t xml:space="preserve"> /  </w:t>
      </w:r>
      <w:r w:rsidR="00BD3BB3">
        <w:rPr>
          <w:rFonts w:eastAsia="Times New Roman" w:cstheme="minorHAnsi"/>
          <w:b/>
        </w:rPr>
        <w:t xml:space="preserve">  </w:t>
      </w:r>
      <w:r>
        <w:rPr>
          <w:rFonts w:eastAsia="Times New Roman" w:cstheme="minorHAnsi"/>
          <w:b/>
        </w:rPr>
        <w:t xml:space="preserve">   / 20</w:t>
      </w:r>
    </w:p>
    <w:p w:rsidR="00BF072B" w:rsidRPr="0049577E" w:rsidRDefault="00BF072B" w:rsidP="0049577E">
      <w:pPr>
        <w:pBdr>
          <w:top w:val="single" w:sz="4" w:space="1" w:color="auto"/>
          <w:left w:val="single" w:sz="4" w:space="4" w:color="auto"/>
          <w:bottom w:val="single" w:sz="4" w:space="1" w:color="auto"/>
          <w:right w:val="single" w:sz="4" w:space="4" w:color="auto"/>
        </w:pBdr>
        <w:spacing w:after="0" w:line="240" w:lineRule="auto"/>
        <w:ind w:left="360"/>
        <w:rPr>
          <w:rFonts w:eastAsia="Times New Roman" w:cstheme="minorHAnsi"/>
        </w:rPr>
      </w:pPr>
    </w:p>
    <w:p w:rsidR="0049577E" w:rsidRPr="0049577E" w:rsidRDefault="0049577E" w:rsidP="0049577E">
      <w:pPr>
        <w:pBdr>
          <w:top w:val="single" w:sz="4" w:space="1" w:color="auto"/>
          <w:left w:val="single" w:sz="4" w:space="4" w:color="auto"/>
          <w:bottom w:val="single" w:sz="4" w:space="1" w:color="auto"/>
          <w:right w:val="single" w:sz="4" w:space="4" w:color="auto"/>
        </w:pBdr>
        <w:spacing w:after="0" w:line="240" w:lineRule="auto"/>
        <w:ind w:left="360"/>
        <w:rPr>
          <w:rFonts w:eastAsia="Times New Roman" w:cstheme="minorHAnsi"/>
        </w:rPr>
      </w:pPr>
      <w:r w:rsidRPr="0049577E">
        <w:rPr>
          <w:rFonts w:eastAsia="Times New Roman" w:cstheme="minorHAnsi"/>
          <w:b/>
        </w:rPr>
        <w:t>Name of Member</w:t>
      </w:r>
      <w:r w:rsidRPr="0049577E">
        <w:rPr>
          <w:rFonts w:eastAsia="Times New Roman" w:cstheme="minorHAnsi"/>
        </w:rPr>
        <w:t xml:space="preserve"> ____________________________________________________</w:t>
      </w:r>
    </w:p>
    <w:p w:rsidR="0049577E" w:rsidRPr="0049577E" w:rsidRDefault="0049577E" w:rsidP="0049577E">
      <w:pPr>
        <w:pBdr>
          <w:top w:val="single" w:sz="4" w:space="1" w:color="auto"/>
          <w:left w:val="single" w:sz="4" w:space="4" w:color="auto"/>
          <w:bottom w:val="single" w:sz="4" w:space="1" w:color="auto"/>
          <w:right w:val="single" w:sz="4" w:space="4" w:color="auto"/>
        </w:pBdr>
        <w:spacing w:after="0" w:line="240" w:lineRule="auto"/>
        <w:ind w:left="360"/>
        <w:rPr>
          <w:rFonts w:eastAsia="Times New Roman" w:cstheme="minorHAnsi"/>
        </w:rPr>
      </w:pPr>
    </w:p>
    <w:p w:rsidR="0049577E" w:rsidRPr="0049577E" w:rsidRDefault="0049577E" w:rsidP="0049577E">
      <w:pPr>
        <w:pBdr>
          <w:top w:val="single" w:sz="4" w:space="1" w:color="auto"/>
          <w:left w:val="single" w:sz="4" w:space="4" w:color="auto"/>
          <w:bottom w:val="single" w:sz="4" w:space="1" w:color="auto"/>
          <w:right w:val="single" w:sz="4" w:space="4" w:color="auto"/>
        </w:pBdr>
        <w:spacing w:after="0" w:line="240" w:lineRule="auto"/>
        <w:ind w:left="360"/>
        <w:rPr>
          <w:rFonts w:eastAsia="Times New Roman" w:cstheme="minorHAnsi"/>
        </w:rPr>
      </w:pPr>
      <w:r w:rsidRPr="0049577E">
        <w:rPr>
          <w:rFonts w:eastAsia="Times New Roman" w:cstheme="minorHAnsi"/>
          <w:b/>
        </w:rPr>
        <w:t>Issue of Conflict</w:t>
      </w:r>
      <w:r w:rsidRPr="0049577E">
        <w:rPr>
          <w:rFonts w:eastAsia="Times New Roman" w:cstheme="minorHAnsi"/>
        </w:rPr>
        <w:t xml:space="preserve"> _____________________________________________</w:t>
      </w:r>
      <w:r w:rsidR="00BF072B">
        <w:rPr>
          <w:rFonts w:eastAsia="Times New Roman" w:cstheme="minorHAnsi"/>
        </w:rPr>
        <w:t>_________________________</w:t>
      </w:r>
    </w:p>
    <w:p w:rsidR="0049577E" w:rsidRPr="0049577E" w:rsidRDefault="0049577E" w:rsidP="0049577E">
      <w:pPr>
        <w:pBdr>
          <w:top w:val="single" w:sz="4" w:space="1" w:color="auto"/>
          <w:left w:val="single" w:sz="4" w:space="4" w:color="auto"/>
          <w:bottom w:val="single" w:sz="4" w:space="1" w:color="auto"/>
          <w:right w:val="single" w:sz="4" w:space="4" w:color="auto"/>
        </w:pBdr>
        <w:spacing w:after="0" w:line="240" w:lineRule="auto"/>
        <w:ind w:left="360"/>
        <w:rPr>
          <w:rFonts w:eastAsia="Times New Roman" w:cstheme="minorHAnsi"/>
          <w:sz w:val="32"/>
          <w:szCs w:val="32"/>
        </w:rPr>
      </w:pPr>
      <w:r w:rsidRPr="0049577E">
        <w:rPr>
          <w:rFonts w:eastAsia="Times New Roman" w:cstheme="minorHAnsi"/>
          <w:sz w:val="32"/>
          <w:szCs w:val="32"/>
        </w:rPr>
        <w:t>________________________________________________________</w:t>
      </w:r>
      <w:r w:rsidR="00BF072B" w:rsidRPr="00BF072B">
        <w:rPr>
          <w:rFonts w:eastAsia="Times New Roman" w:cstheme="minorHAnsi"/>
          <w:sz w:val="32"/>
          <w:szCs w:val="32"/>
        </w:rPr>
        <w:t>__________________</w:t>
      </w:r>
      <w:r w:rsidRPr="0049577E">
        <w:rPr>
          <w:rFonts w:eastAsia="Times New Roman" w:cstheme="minorHAnsi"/>
          <w:sz w:val="32"/>
          <w:szCs w:val="32"/>
        </w:rPr>
        <w:t>___________</w:t>
      </w:r>
      <w:r w:rsidR="00BF072B">
        <w:rPr>
          <w:rFonts w:eastAsia="Times New Roman" w:cstheme="minorHAnsi"/>
          <w:sz w:val="32"/>
          <w:szCs w:val="32"/>
        </w:rPr>
        <w:t>_______________________________</w:t>
      </w:r>
    </w:p>
    <w:p w:rsidR="0049577E" w:rsidRPr="0049577E" w:rsidRDefault="0049577E" w:rsidP="0049577E">
      <w:pPr>
        <w:pBdr>
          <w:top w:val="single" w:sz="4" w:space="1" w:color="auto"/>
          <w:left w:val="single" w:sz="4" w:space="4" w:color="auto"/>
          <w:bottom w:val="single" w:sz="4" w:space="1" w:color="auto"/>
          <w:right w:val="single" w:sz="4" w:space="4" w:color="auto"/>
        </w:pBdr>
        <w:spacing w:after="0" w:line="240" w:lineRule="auto"/>
        <w:ind w:left="360"/>
        <w:rPr>
          <w:rFonts w:eastAsia="Times New Roman" w:cstheme="minorHAnsi"/>
          <w:sz w:val="32"/>
          <w:szCs w:val="32"/>
        </w:rPr>
      </w:pPr>
      <w:r w:rsidRPr="0049577E">
        <w:rPr>
          <w:rFonts w:eastAsia="Times New Roman" w:cstheme="minorHAnsi"/>
          <w:sz w:val="32"/>
          <w:szCs w:val="32"/>
        </w:rPr>
        <w:t>___________________________________________________________________</w:t>
      </w:r>
      <w:r w:rsidR="00BF072B" w:rsidRPr="00BF072B">
        <w:rPr>
          <w:rFonts w:eastAsia="Times New Roman" w:cs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072B">
        <w:rPr>
          <w:rFonts w:eastAsia="Times New Roman" w:cstheme="minorHAnsi"/>
          <w:sz w:val="32"/>
          <w:szCs w:val="32"/>
        </w:rPr>
        <w:t>________</w:t>
      </w:r>
    </w:p>
    <w:p w:rsidR="0049577E" w:rsidRPr="0049577E" w:rsidRDefault="0049577E" w:rsidP="0049577E">
      <w:pPr>
        <w:pBdr>
          <w:top w:val="single" w:sz="4" w:space="1" w:color="auto"/>
          <w:left w:val="single" w:sz="4" w:space="4" w:color="auto"/>
          <w:bottom w:val="single" w:sz="4" w:space="1" w:color="auto"/>
          <w:right w:val="single" w:sz="4" w:space="4" w:color="auto"/>
        </w:pBdr>
        <w:spacing w:after="0" w:line="240" w:lineRule="auto"/>
        <w:ind w:left="360"/>
        <w:rPr>
          <w:rFonts w:eastAsia="Times New Roman" w:cstheme="minorHAnsi"/>
        </w:rPr>
      </w:pPr>
    </w:p>
    <w:p w:rsidR="0049577E" w:rsidRPr="0049577E" w:rsidRDefault="0049577E" w:rsidP="0049577E">
      <w:pPr>
        <w:pBdr>
          <w:top w:val="single" w:sz="4" w:space="1" w:color="auto"/>
          <w:left w:val="single" w:sz="4" w:space="4" w:color="auto"/>
          <w:bottom w:val="single" w:sz="4" w:space="1" w:color="auto"/>
          <w:right w:val="single" w:sz="4" w:space="4" w:color="auto"/>
        </w:pBdr>
        <w:spacing w:after="0" w:line="240" w:lineRule="auto"/>
        <w:ind w:left="360"/>
        <w:rPr>
          <w:rFonts w:eastAsia="Times New Roman" w:cstheme="minorHAnsi"/>
        </w:rPr>
      </w:pPr>
    </w:p>
    <w:p w:rsidR="0049577E" w:rsidRPr="0049577E" w:rsidRDefault="0049577E" w:rsidP="0049577E">
      <w:pPr>
        <w:numPr>
          <w:ilvl w:val="0"/>
          <w:numId w:val="20"/>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rPr>
      </w:pPr>
      <w:r w:rsidRPr="0049577E">
        <w:rPr>
          <w:rFonts w:eastAsia="Times New Roman" w:cstheme="minorHAnsi"/>
          <w:b/>
        </w:rPr>
        <w:t>Note the disclosure of the conflict of intere</w:t>
      </w:r>
      <w:r w:rsidR="00BD3BB3">
        <w:rPr>
          <w:rFonts w:eastAsia="Times New Roman" w:cstheme="minorHAnsi"/>
          <w:b/>
        </w:rPr>
        <w:t>st and the decision of the Management Committee</w:t>
      </w:r>
      <w:r w:rsidRPr="0049577E">
        <w:rPr>
          <w:rFonts w:eastAsia="Times New Roman" w:cstheme="minorHAnsi"/>
          <w:b/>
        </w:rPr>
        <w:t xml:space="preserve"> on how to deal with this conflict.</w:t>
      </w:r>
    </w:p>
    <w:p w:rsidR="0049577E" w:rsidRPr="0049577E" w:rsidRDefault="0049577E" w:rsidP="0049577E">
      <w:pPr>
        <w:pBdr>
          <w:top w:val="single" w:sz="4" w:space="1" w:color="auto"/>
          <w:left w:val="single" w:sz="4" w:space="4" w:color="auto"/>
          <w:bottom w:val="single" w:sz="4" w:space="1" w:color="auto"/>
          <w:right w:val="single" w:sz="4" w:space="4" w:color="auto"/>
        </w:pBdr>
        <w:spacing w:after="0" w:line="240" w:lineRule="auto"/>
        <w:ind w:left="360"/>
        <w:rPr>
          <w:rFonts w:eastAsia="Times New Roman" w:cstheme="minorHAnsi"/>
        </w:rPr>
      </w:pPr>
    </w:p>
    <w:p w:rsidR="0049577E" w:rsidRPr="0049577E" w:rsidRDefault="0049577E" w:rsidP="0049577E">
      <w:pPr>
        <w:pBdr>
          <w:top w:val="single" w:sz="4" w:space="1" w:color="auto"/>
          <w:left w:val="single" w:sz="4" w:space="4" w:color="auto"/>
          <w:bottom w:val="single" w:sz="4" w:space="1" w:color="auto"/>
          <w:right w:val="single" w:sz="4" w:space="4" w:color="auto"/>
        </w:pBdr>
        <w:spacing w:after="0" w:line="240" w:lineRule="auto"/>
        <w:ind w:left="360"/>
        <w:rPr>
          <w:rFonts w:eastAsia="Times New Roman" w:cstheme="minorHAnsi"/>
        </w:rPr>
      </w:pPr>
      <w:r w:rsidRPr="0049577E">
        <w:rPr>
          <w:rFonts w:eastAsia="Times New Roman" w:cstheme="minorHAnsi"/>
          <w:b/>
        </w:rPr>
        <w:t>Record Response</w:t>
      </w:r>
      <w:r w:rsidRPr="0049577E">
        <w:rPr>
          <w:rFonts w:eastAsia="Times New Roman" w:cstheme="minorHAnsi"/>
        </w:rPr>
        <w:t xml:space="preserve"> ____________________________________________________</w:t>
      </w:r>
      <w:r w:rsidR="00BF072B">
        <w:rPr>
          <w:rFonts w:eastAsia="Times New Roman" w:cstheme="minorHAnsi"/>
        </w:rPr>
        <w:t>_________________</w:t>
      </w:r>
    </w:p>
    <w:p w:rsidR="0049577E" w:rsidRPr="0049577E" w:rsidRDefault="0049577E" w:rsidP="0049577E">
      <w:pPr>
        <w:pBdr>
          <w:top w:val="single" w:sz="4" w:space="1" w:color="auto"/>
          <w:left w:val="single" w:sz="4" w:space="4" w:color="auto"/>
          <w:bottom w:val="single" w:sz="4" w:space="1" w:color="auto"/>
          <w:right w:val="single" w:sz="4" w:space="4" w:color="auto"/>
        </w:pBdr>
        <w:spacing w:after="0" w:line="240" w:lineRule="auto"/>
        <w:ind w:left="360"/>
        <w:rPr>
          <w:rFonts w:eastAsia="Times New Roman" w:cstheme="minorHAnsi"/>
          <w:sz w:val="32"/>
          <w:szCs w:val="32"/>
        </w:rPr>
      </w:pPr>
      <w:r w:rsidRPr="0049577E">
        <w:rPr>
          <w:rFonts w:eastAsia="Times New Roman" w:cstheme="minorHAnsi"/>
          <w:sz w:val="32"/>
          <w:szCs w:val="32"/>
        </w:rPr>
        <w:t>___________________________________________________________________</w:t>
      </w:r>
      <w:r w:rsidR="00BF072B">
        <w:rPr>
          <w:rFonts w:eastAsia="Times New Roman" w:cstheme="minorHAnsi"/>
          <w:sz w:val="32"/>
          <w:szCs w:val="32"/>
        </w:rPr>
        <w:t>_________________________________________________</w:t>
      </w:r>
    </w:p>
    <w:p w:rsidR="0049577E" w:rsidRPr="0049577E" w:rsidRDefault="0049577E" w:rsidP="0049577E">
      <w:pPr>
        <w:pBdr>
          <w:top w:val="single" w:sz="4" w:space="1" w:color="auto"/>
          <w:left w:val="single" w:sz="4" w:space="4" w:color="auto"/>
          <w:bottom w:val="single" w:sz="4" w:space="1" w:color="auto"/>
          <w:right w:val="single" w:sz="4" w:space="4" w:color="auto"/>
        </w:pBdr>
        <w:spacing w:after="0" w:line="240" w:lineRule="auto"/>
        <w:ind w:left="360"/>
        <w:rPr>
          <w:rFonts w:eastAsia="Times New Roman" w:cstheme="minorHAnsi"/>
          <w:sz w:val="32"/>
          <w:szCs w:val="32"/>
        </w:rPr>
      </w:pPr>
      <w:r w:rsidRPr="0049577E">
        <w:rPr>
          <w:rFonts w:eastAsia="Times New Roman" w:cstheme="minorHAnsi"/>
          <w:sz w:val="32"/>
          <w:szCs w:val="32"/>
        </w:rPr>
        <w:t>___________________________________________________________________</w:t>
      </w:r>
      <w:r w:rsidR="00BF072B">
        <w:rPr>
          <w:rFonts w:eastAsia="Times New Roman" w:cstheme="minorHAnsi"/>
          <w:sz w:val="32"/>
          <w:szCs w:val="32"/>
        </w:rPr>
        <w:t>_______________________________________________________________________________________________________________________________________________________________________________________________________________________________</w:t>
      </w:r>
    </w:p>
    <w:p w:rsidR="0049577E" w:rsidRPr="0049577E" w:rsidRDefault="0049577E" w:rsidP="0049577E">
      <w:pPr>
        <w:pBdr>
          <w:top w:val="single" w:sz="4" w:space="1" w:color="auto"/>
          <w:left w:val="single" w:sz="4" w:space="4" w:color="auto"/>
          <w:bottom w:val="single" w:sz="4" w:space="1" w:color="auto"/>
          <w:right w:val="single" w:sz="4" w:space="4" w:color="auto"/>
        </w:pBdr>
        <w:spacing w:after="0" w:line="240" w:lineRule="auto"/>
        <w:ind w:left="360"/>
        <w:rPr>
          <w:rFonts w:eastAsia="Times New Roman" w:cstheme="minorHAnsi"/>
        </w:rPr>
      </w:pPr>
    </w:p>
    <w:p w:rsidR="0049577E" w:rsidRPr="0049577E" w:rsidRDefault="0049577E" w:rsidP="0049577E">
      <w:pPr>
        <w:numPr>
          <w:ilvl w:val="0"/>
          <w:numId w:val="20"/>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rPr>
      </w:pPr>
      <w:r w:rsidRPr="0049577E">
        <w:rPr>
          <w:rFonts w:eastAsia="Times New Roman" w:cstheme="minorHAnsi"/>
          <w:b/>
        </w:rPr>
        <w:t>Ensure that the minutes record the declaration of interests declared at this meeting</w:t>
      </w:r>
    </w:p>
    <w:p w:rsidR="0049577E" w:rsidRPr="0049577E" w:rsidRDefault="0049577E" w:rsidP="0049577E">
      <w:pPr>
        <w:pBdr>
          <w:top w:val="single" w:sz="4" w:space="1" w:color="auto"/>
          <w:left w:val="single" w:sz="4" w:space="4" w:color="auto"/>
          <w:bottom w:val="single" w:sz="4" w:space="1" w:color="auto"/>
          <w:right w:val="single" w:sz="4" w:space="4" w:color="auto"/>
        </w:pBdr>
        <w:spacing w:after="0" w:line="240" w:lineRule="auto"/>
        <w:ind w:left="360"/>
        <w:rPr>
          <w:rFonts w:eastAsia="Times New Roman" w:cstheme="minorHAnsi"/>
        </w:rPr>
      </w:pPr>
    </w:p>
    <w:p w:rsidR="0049577E" w:rsidRPr="0049577E" w:rsidRDefault="0049577E" w:rsidP="0049577E">
      <w:pPr>
        <w:pBdr>
          <w:top w:val="single" w:sz="4" w:space="1" w:color="auto"/>
          <w:left w:val="single" w:sz="4" w:space="4" w:color="auto"/>
          <w:bottom w:val="single" w:sz="4" w:space="1" w:color="auto"/>
          <w:right w:val="single" w:sz="4" w:space="4" w:color="auto"/>
        </w:pBdr>
        <w:spacing w:after="0" w:line="240" w:lineRule="auto"/>
        <w:ind w:left="360"/>
        <w:rPr>
          <w:rFonts w:eastAsia="Times New Roman" w:cstheme="minorHAnsi"/>
        </w:rPr>
      </w:pPr>
    </w:p>
    <w:p w:rsidR="0049577E" w:rsidRPr="0049577E" w:rsidRDefault="0049577E" w:rsidP="0049577E">
      <w:pPr>
        <w:pBdr>
          <w:top w:val="single" w:sz="4" w:space="1" w:color="auto"/>
          <w:left w:val="single" w:sz="4" w:space="4" w:color="auto"/>
          <w:bottom w:val="single" w:sz="4" w:space="1" w:color="auto"/>
          <w:right w:val="single" w:sz="4" w:space="4" w:color="auto"/>
        </w:pBdr>
        <w:spacing w:after="0" w:line="240" w:lineRule="auto"/>
        <w:ind w:left="360"/>
        <w:rPr>
          <w:rFonts w:eastAsia="Times New Roman" w:cstheme="minorHAnsi"/>
        </w:rPr>
      </w:pPr>
      <w:r w:rsidRPr="0049577E">
        <w:rPr>
          <w:rFonts w:eastAsia="Times New Roman" w:cstheme="minorHAnsi"/>
          <w:b/>
        </w:rPr>
        <w:t>Dated the</w:t>
      </w:r>
      <w:r w:rsidRPr="0049577E">
        <w:rPr>
          <w:rFonts w:eastAsia="Times New Roman" w:cstheme="minorHAnsi"/>
        </w:rPr>
        <w:t xml:space="preserve"> ___________ </w:t>
      </w:r>
      <w:r w:rsidRPr="0049577E">
        <w:rPr>
          <w:rFonts w:eastAsia="Times New Roman" w:cstheme="minorHAnsi"/>
          <w:b/>
        </w:rPr>
        <w:t>day of</w:t>
      </w:r>
      <w:r w:rsidRPr="0049577E">
        <w:rPr>
          <w:rFonts w:eastAsia="Times New Roman" w:cstheme="minorHAnsi"/>
        </w:rPr>
        <w:t xml:space="preserve"> _________________________</w:t>
      </w:r>
      <w:r w:rsidR="00BF072B">
        <w:rPr>
          <w:rFonts w:eastAsia="Times New Roman" w:cstheme="minorHAnsi"/>
          <w:b/>
        </w:rPr>
        <w:t>20</w:t>
      </w:r>
      <w:r w:rsidRPr="0049577E">
        <w:rPr>
          <w:rFonts w:eastAsia="Times New Roman" w:cstheme="minorHAnsi"/>
        </w:rPr>
        <w:t>__</w:t>
      </w:r>
    </w:p>
    <w:p w:rsidR="0049577E" w:rsidRPr="0049577E" w:rsidRDefault="0049577E" w:rsidP="0049577E">
      <w:pPr>
        <w:pBdr>
          <w:top w:val="single" w:sz="4" w:space="1" w:color="auto"/>
          <w:left w:val="single" w:sz="4" w:space="4" w:color="auto"/>
          <w:bottom w:val="single" w:sz="4" w:space="1" w:color="auto"/>
          <w:right w:val="single" w:sz="4" w:space="4" w:color="auto"/>
        </w:pBdr>
        <w:spacing w:after="0" w:line="240" w:lineRule="auto"/>
        <w:ind w:left="360"/>
        <w:rPr>
          <w:rFonts w:eastAsia="Times New Roman" w:cstheme="minorHAnsi"/>
          <w:b/>
        </w:rPr>
      </w:pPr>
    </w:p>
    <w:p w:rsidR="0049577E" w:rsidRPr="0049577E" w:rsidRDefault="0049577E" w:rsidP="0049577E">
      <w:pPr>
        <w:pBdr>
          <w:top w:val="single" w:sz="4" w:space="1" w:color="auto"/>
          <w:left w:val="single" w:sz="4" w:space="4" w:color="auto"/>
          <w:bottom w:val="single" w:sz="4" w:space="1" w:color="auto"/>
          <w:right w:val="single" w:sz="4" w:space="4" w:color="auto"/>
        </w:pBdr>
        <w:spacing w:after="0" w:line="240" w:lineRule="auto"/>
        <w:ind w:left="360"/>
        <w:rPr>
          <w:rFonts w:eastAsia="Times New Roman" w:cstheme="minorHAnsi"/>
        </w:rPr>
      </w:pPr>
      <w:r w:rsidRPr="0049577E">
        <w:rPr>
          <w:rFonts w:eastAsia="Times New Roman" w:cstheme="minorHAnsi"/>
          <w:b/>
        </w:rPr>
        <w:t>Signed</w:t>
      </w:r>
      <w:r w:rsidRPr="0049577E">
        <w:rPr>
          <w:rFonts w:eastAsia="Times New Roman" w:cstheme="minorHAnsi"/>
          <w:b/>
        </w:rPr>
        <w:tab/>
      </w:r>
      <w:r w:rsidRPr="0049577E">
        <w:rPr>
          <w:rFonts w:eastAsia="Times New Roman" w:cstheme="minorHAnsi"/>
          <w:b/>
        </w:rPr>
        <w:tab/>
      </w:r>
      <w:r w:rsidRPr="0049577E">
        <w:rPr>
          <w:rFonts w:eastAsia="Times New Roman" w:cstheme="minorHAnsi"/>
          <w:b/>
        </w:rPr>
        <w:tab/>
      </w:r>
      <w:r w:rsidRPr="0049577E">
        <w:rPr>
          <w:rFonts w:eastAsia="Times New Roman" w:cstheme="minorHAnsi"/>
          <w:b/>
        </w:rPr>
        <w:tab/>
      </w:r>
      <w:r w:rsidRPr="0049577E">
        <w:rPr>
          <w:rFonts w:eastAsia="Times New Roman" w:cstheme="minorHAnsi"/>
          <w:b/>
        </w:rPr>
        <w:tab/>
      </w:r>
      <w:r w:rsidRPr="0049577E">
        <w:rPr>
          <w:rFonts w:eastAsia="Times New Roman" w:cstheme="minorHAnsi"/>
          <w:b/>
        </w:rPr>
        <w:tab/>
        <w:t>Position</w:t>
      </w:r>
    </w:p>
    <w:p w:rsidR="0049577E" w:rsidRPr="0049577E" w:rsidRDefault="0049577E" w:rsidP="0049577E">
      <w:pPr>
        <w:pBdr>
          <w:top w:val="single" w:sz="4" w:space="1" w:color="auto"/>
          <w:left w:val="single" w:sz="4" w:space="4" w:color="auto"/>
          <w:bottom w:val="single" w:sz="4" w:space="1" w:color="auto"/>
          <w:right w:val="single" w:sz="4" w:space="4" w:color="auto"/>
        </w:pBdr>
        <w:spacing w:after="0" w:line="240" w:lineRule="auto"/>
        <w:ind w:left="360"/>
        <w:rPr>
          <w:rFonts w:eastAsia="Times New Roman" w:cstheme="minorHAnsi"/>
        </w:rPr>
      </w:pPr>
    </w:p>
    <w:p w:rsidR="0049577E" w:rsidRPr="0049577E" w:rsidRDefault="0049577E" w:rsidP="0049577E">
      <w:pPr>
        <w:spacing w:after="0" w:line="240" w:lineRule="auto"/>
        <w:rPr>
          <w:rFonts w:eastAsia="Times New Roman" w:cstheme="minorHAnsi"/>
        </w:rPr>
      </w:pPr>
    </w:p>
    <w:p w:rsidR="0049577E" w:rsidRPr="0049577E" w:rsidRDefault="0049577E" w:rsidP="0049577E">
      <w:pPr>
        <w:spacing w:after="0" w:line="240" w:lineRule="auto"/>
        <w:rPr>
          <w:rFonts w:eastAsia="Times New Roman" w:cstheme="minorHAnsi"/>
        </w:rPr>
      </w:pPr>
    </w:p>
    <w:p w:rsidR="0049577E" w:rsidRPr="0049577E" w:rsidRDefault="0049577E" w:rsidP="0049577E">
      <w:pPr>
        <w:spacing w:after="0" w:line="240" w:lineRule="auto"/>
        <w:rPr>
          <w:rFonts w:eastAsia="Times New Roman" w:cstheme="minorHAnsi"/>
          <w:b/>
        </w:rPr>
      </w:pPr>
    </w:p>
    <w:p w:rsidR="0049577E" w:rsidRPr="00F42B54" w:rsidRDefault="0049577E" w:rsidP="00F42B54">
      <w:pPr>
        <w:spacing w:after="0"/>
        <w:rPr>
          <w:rFonts w:cstheme="minorHAnsi"/>
        </w:rPr>
      </w:pPr>
    </w:p>
    <w:sectPr w:rsidR="0049577E" w:rsidRPr="00F42B54" w:rsidSect="00E956D1">
      <w:headerReference w:type="default" r:id="rId9"/>
      <w:footerReference w:type="default" r:id="rId10"/>
      <w:pgSz w:w="11906" w:h="16838"/>
      <w:pgMar w:top="1021" w:right="1077" w:bottom="1021" w:left="107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7C0" w:rsidRDefault="00E037C0" w:rsidP="00887DD4">
      <w:pPr>
        <w:spacing w:after="0" w:line="240" w:lineRule="auto"/>
      </w:pPr>
      <w:r>
        <w:separator/>
      </w:r>
    </w:p>
  </w:endnote>
  <w:endnote w:type="continuationSeparator" w:id="0">
    <w:p w:rsidR="00E037C0" w:rsidRDefault="00E037C0" w:rsidP="00887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6D1" w:rsidRDefault="00F42B54">
    <w:pPr>
      <w:pStyle w:val="Footer"/>
    </w:pPr>
    <w:r>
      <w:t>Conflict of Interest</w:t>
    </w:r>
    <w:r w:rsidR="00D74E53">
      <w:t xml:space="preserve"> Policy</w:t>
    </w:r>
    <w:r w:rsidR="00D74E53">
      <w:tab/>
    </w:r>
    <w:r>
      <w:tab/>
      <w:t>Form No. P&amp;P-00</w:t>
    </w:r>
    <w:r w:rsidR="0029799D">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7C0" w:rsidRDefault="00E037C0" w:rsidP="00887DD4">
      <w:pPr>
        <w:spacing w:after="0" w:line="240" w:lineRule="auto"/>
      </w:pPr>
      <w:r>
        <w:separator/>
      </w:r>
    </w:p>
  </w:footnote>
  <w:footnote w:type="continuationSeparator" w:id="0">
    <w:p w:rsidR="00E037C0" w:rsidRDefault="00E037C0" w:rsidP="00887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DD4" w:rsidRDefault="00E956D1">
    <w:pPr>
      <w:pStyle w:val="Header"/>
    </w:pPr>
    <w:r>
      <w:t>Lake Baroon Catchment Care Group</w:t>
    </w:r>
    <w:r>
      <w:tab/>
    </w:r>
    <w:r>
      <w:tab/>
      <w:t>Policy &amp;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B99"/>
    <w:multiLevelType w:val="singleLevel"/>
    <w:tmpl w:val="57664104"/>
    <w:lvl w:ilvl="0">
      <w:start w:val="1"/>
      <w:numFmt w:val="decimal"/>
      <w:lvlText w:val="%1."/>
      <w:lvlJc w:val="left"/>
      <w:pPr>
        <w:tabs>
          <w:tab w:val="num" w:pos="392"/>
        </w:tabs>
        <w:ind w:left="392" w:hanging="390"/>
      </w:pPr>
      <w:rPr>
        <w:rFonts w:hint="default"/>
      </w:rPr>
    </w:lvl>
  </w:abstractNum>
  <w:abstractNum w:abstractNumId="1" w15:restartNumberingAfterBreak="0">
    <w:nsid w:val="0DFF24CA"/>
    <w:multiLevelType w:val="hybridMultilevel"/>
    <w:tmpl w:val="338E4E1A"/>
    <w:lvl w:ilvl="0" w:tplc="72A20FF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10E16"/>
    <w:multiLevelType w:val="hybridMultilevel"/>
    <w:tmpl w:val="42D43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534E87"/>
    <w:multiLevelType w:val="singleLevel"/>
    <w:tmpl w:val="A7B2CA30"/>
    <w:lvl w:ilvl="0">
      <w:start w:val="1"/>
      <w:numFmt w:val="decimal"/>
      <w:lvlText w:val="%1."/>
      <w:lvlJc w:val="left"/>
      <w:pPr>
        <w:tabs>
          <w:tab w:val="num" w:pos="360"/>
        </w:tabs>
        <w:ind w:left="360" w:hanging="360"/>
      </w:pPr>
    </w:lvl>
  </w:abstractNum>
  <w:abstractNum w:abstractNumId="4" w15:restartNumberingAfterBreak="0">
    <w:nsid w:val="1DCD752D"/>
    <w:multiLevelType w:val="hybridMultilevel"/>
    <w:tmpl w:val="F612AE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2C1E2807"/>
    <w:multiLevelType w:val="hybridMultilevel"/>
    <w:tmpl w:val="8F728AEA"/>
    <w:lvl w:ilvl="0" w:tplc="04090001">
      <w:start w:val="1"/>
      <w:numFmt w:val="bullet"/>
      <w:lvlText w:val=""/>
      <w:lvlJc w:val="left"/>
      <w:pPr>
        <w:tabs>
          <w:tab w:val="num" w:pos="1470"/>
        </w:tabs>
        <w:ind w:left="1470" w:hanging="360"/>
      </w:pPr>
      <w:rPr>
        <w:rFonts w:ascii="Symbol" w:hAnsi="Symbol"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6" w15:restartNumberingAfterBreak="0">
    <w:nsid w:val="37502751"/>
    <w:multiLevelType w:val="hybridMultilevel"/>
    <w:tmpl w:val="FCBA1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451C96"/>
    <w:multiLevelType w:val="hybridMultilevel"/>
    <w:tmpl w:val="22C40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DE5948"/>
    <w:multiLevelType w:val="hybridMultilevel"/>
    <w:tmpl w:val="E836E42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4CD31277"/>
    <w:multiLevelType w:val="hybridMultilevel"/>
    <w:tmpl w:val="2C3683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D68632B"/>
    <w:multiLevelType w:val="hybridMultilevel"/>
    <w:tmpl w:val="5D249F84"/>
    <w:lvl w:ilvl="0" w:tplc="354617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D86977"/>
    <w:multiLevelType w:val="hybridMultilevel"/>
    <w:tmpl w:val="84261038"/>
    <w:lvl w:ilvl="0" w:tplc="A3243CE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505A5F"/>
    <w:multiLevelType w:val="hybridMultilevel"/>
    <w:tmpl w:val="69BE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955DEC"/>
    <w:multiLevelType w:val="hybridMultilevel"/>
    <w:tmpl w:val="3C6AFBF6"/>
    <w:lvl w:ilvl="0" w:tplc="354617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07097C"/>
    <w:multiLevelType w:val="hybridMultilevel"/>
    <w:tmpl w:val="2AF2DFC8"/>
    <w:lvl w:ilvl="0" w:tplc="354617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DF3FA9"/>
    <w:multiLevelType w:val="hybridMultilevel"/>
    <w:tmpl w:val="FC5AB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9F19F6"/>
    <w:multiLevelType w:val="hybridMultilevel"/>
    <w:tmpl w:val="3BB6267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7" w15:restartNumberingAfterBreak="0">
    <w:nsid w:val="7B024513"/>
    <w:multiLevelType w:val="singleLevel"/>
    <w:tmpl w:val="7D685CA6"/>
    <w:lvl w:ilvl="0">
      <w:start w:val="4"/>
      <w:numFmt w:val="decimal"/>
      <w:lvlText w:val="%1."/>
      <w:lvlJc w:val="left"/>
      <w:pPr>
        <w:tabs>
          <w:tab w:val="num" w:pos="360"/>
        </w:tabs>
        <w:ind w:left="360" w:hanging="360"/>
      </w:pPr>
    </w:lvl>
  </w:abstractNum>
  <w:abstractNum w:abstractNumId="18" w15:restartNumberingAfterBreak="0">
    <w:nsid w:val="7F122CF4"/>
    <w:multiLevelType w:val="hybridMultilevel"/>
    <w:tmpl w:val="8F982BAA"/>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9" w15:restartNumberingAfterBreak="0">
    <w:nsid w:val="7FF646C0"/>
    <w:multiLevelType w:val="hybridMultilevel"/>
    <w:tmpl w:val="FAFE68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2"/>
  </w:num>
  <w:num w:numId="4">
    <w:abstractNumId w:val="13"/>
  </w:num>
  <w:num w:numId="5">
    <w:abstractNumId w:val="10"/>
  </w:num>
  <w:num w:numId="6">
    <w:abstractNumId w:val="14"/>
  </w:num>
  <w:num w:numId="7">
    <w:abstractNumId w:val="12"/>
  </w:num>
  <w:num w:numId="8">
    <w:abstractNumId w:val="4"/>
  </w:num>
  <w:num w:numId="9">
    <w:abstractNumId w:val="16"/>
  </w:num>
  <w:num w:numId="10">
    <w:abstractNumId w:val="18"/>
  </w:num>
  <w:num w:numId="11">
    <w:abstractNumId w:val="19"/>
  </w:num>
  <w:num w:numId="12">
    <w:abstractNumId w:val="8"/>
  </w:num>
  <w:num w:numId="13">
    <w:abstractNumId w:val="0"/>
  </w:num>
  <w:num w:numId="14">
    <w:abstractNumId w:val="9"/>
  </w:num>
  <w:num w:numId="15">
    <w:abstractNumId w:val="5"/>
  </w:num>
  <w:num w:numId="16">
    <w:abstractNumId w:val="6"/>
  </w:num>
  <w:num w:numId="17">
    <w:abstractNumId w:val="1"/>
  </w:num>
  <w:num w:numId="18">
    <w:abstractNumId w:val="3"/>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1C4F"/>
    <w:rsid w:val="00006020"/>
    <w:rsid w:val="00050997"/>
    <w:rsid w:val="000C1C4F"/>
    <w:rsid w:val="00172E6E"/>
    <w:rsid w:val="001E332F"/>
    <w:rsid w:val="001E3AF2"/>
    <w:rsid w:val="0029799D"/>
    <w:rsid w:val="002C3996"/>
    <w:rsid w:val="002E56A1"/>
    <w:rsid w:val="00326C81"/>
    <w:rsid w:val="0038765D"/>
    <w:rsid w:val="003B3416"/>
    <w:rsid w:val="003E0957"/>
    <w:rsid w:val="00407671"/>
    <w:rsid w:val="0049577E"/>
    <w:rsid w:val="004A1014"/>
    <w:rsid w:val="004E7CCA"/>
    <w:rsid w:val="00636F06"/>
    <w:rsid w:val="006A3024"/>
    <w:rsid w:val="006C6361"/>
    <w:rsid w:val="006E1AC3"/>
    <w:rsid w:val="007332D0"/>
    <w:rsid w:val="0079510A"/>
    <w:rsid w:val="007E0435"/>
    <w:rsid w:val="00887DD4"/>
    <w:rsid w:val="00916999"/>
    <w:rsid w:val="0092766B"/>
    <w:rsid w:val="00967200"/>
    <w:rsid w:val="009A02F3"/>
    <w:rsid w:val="009F70F1"/>
    <w:rsid w:val="00A2278A"/>
    <w:rsid w:val="00A339D3"/>
    <w:rsid w:val="00B635EB"/>
    <w:rsid w:val="00B92A7A"/>
    <w:rsid w:val="00BB7354"/>
    <w:rsid w:val="00BD3BB3"/>
    <w:rsid w:val="00BF072B"/>
    <w:rsid w:val="00BF2507"/>
    <w:rsid w:val="00BF2B51"/>
    <w:rsid w:val="00C92053"/>
    <w:rsid w:val="00D4594E"/>
    <w:rsid w:val="00D74E53"/>
    <w:rsid w:val="00DA0695"/>
    <w:rsid w:val="00DA0C7C"/>
    <w:rsid w:val="00E037C0"/>
    <w:rsid w:val="00E14986"/>
    <w:rsid w:val="00E16FD8"/>
    <w:rsid w:val="00E1732B"/>
    <w:rsid w:val="00E71546"/>
    <w:rsid w:val="00E956D1"/>
    <w:rsid w:val="00EB75A3"/>
    <w:rsid w:val="00EF37AD"/>
    <w:rsid w:val="00F42B54"/>
    <w:rsid w:val="00FC64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12819B"/>
  <w15:docId w15:val="{2149B8B3-F498-4441-AE5F-E9B1611E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C4F"/>
    <w:rPr>
      <w:rFonts w:ascii="Tahoma" w:hAnsi="Tahoma" w:cs="Tahoma"/>
      <w:sz w:val="16"/>
      <w:szCs w:val="16"/>
    </w:rPr>
  </w:style>
  <w:style w:type="paragraph" w:styleId="ListParagraph">
    <w:name w:val="List Paragraph"/>
    <w:basedOn w:val="Normal"/>
    <w:uiPriority w:val="34"/>
    <w:qFormat/>
    <w:rsid w:val="007332D0"/>
    <w:pPr>
      <w:ind w:left="720"/>
      <w:contextualSpacing/>
    </w:pPr>
  </w:style>
  <w:style w:type="table" w:styleId="TableGrid">
    <w:name w:val="Table Grid"/>
    <w:basedOn w:val="TableNormal"/>
    <w:rsid w:val="001E3AF2"/>
    <w:pPr>
      <w:spacing w:after="0" w:line="240" w:lineRule="auto"/>
    </w:pPr>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87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DD4"/>
  </w:style>
  <w:style w:type="paragraph" w:styleId="Footer">
    <w:name w:val="footer"/>
    <w:basedOn w:val="Normal"/>
    <w:link w:val="FooterChar"/>
    <w:uiPriority w:val="99"/>
    <w:unhideWhenUsed/>
    <w:rsid w:val="00887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DD4"/>
  </w:style>
  <w:style w:type="character" w:styleId="Hyperlink">
    <w:name w:val="Hyperlink"/>
    <w:basedOn w:val="DefaultParagraphFont"/>
    <w:uiPriority w:val="99"/>
    <w:unhideWhenUsed/>
    <w:rsid w:val="0038765D"/>
    <w:rPr>
      <w:color w:val="0000FF" w:themeColor="hyperlink"/>
      <w:u w:val="single"/>
    </w:rPr>
  </w:style>
  <w:style w:type="character" w:styleId="FollowedHyperlink">
    <w:name w:val="FollowedHyperlink"/>
    <w:basedOn w:val="DefaultParagraphFont"/>
    <w:uiPriority w:val="99"/>
    <w:semiHidden/>
    <w:unhideWhenUsed/>
    <w:rsid w:val="003876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directors.com.au/icda/policyba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837</Words>
  <Characters>4773</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Introduction</vt:lpstr>
      <vt:lpstr>Introduction</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LBCCG</dc:creator>
  <cp:lastModifiedBy>USER</cp:lastModifiedBy>
  <cp:revision>16</cp:revision>
  <dcterms:created xsi:type="dcterms:W3CDTF">2019-01-21T00:29:00Z</dcterms:created>
  <dcterms:modified xsi:type="dcterms:W3CDTF">2020-01-28T04:13:00Z</dcterms:modified>
</cp:coreProperties>
</file>